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AEBA2" w14:textId="77777777" w:rsidR="007D3490" w:rsidRDefault="008A0473">
      <w:r>
        <w:rPr>
          <w:noProof/>
        </w:rPr>
        <mc:AlternateContent>
          <mc:Choice Requires="wps">
            <w:drawing>
              <wp:anchor distT="0" distB="0" distL="114300" distR="114300" simplePos="0" relativeHeight="251657728" behindDoc="0" locked="0" layoutInCell="1" allowOverlap="1" wp14:anchorId="4AC61981" wp14:editId="2CCD37F1">
                <wp:simplePos x="0" y="0"/>
                <wp:positionH relativeFrom="column">
                  <wp:posOffset>1834515</wp:posOffset>
                </wp:positionH>
                <wp:positionV relativeFrom="paragraph">
                  <wp:posOffset>12065</wp:posOffset>
                </wp:positionV>
                <wp:extent cx="2619375" cy="558800"/>
                <wp:effectExtent l="0" t="0" r="952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55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D80D1" w14:textId="63F8B018" w:rsidR="000D7D47" w:rsidRPr="00C56CC5" w:rsidRDefault="000D7D47" w:rsidP="00E522FE">
                            <w:pPr>
                              <w:ind w:firstLineChars="50" w:firstLine="351"/>
                              <w:rPr>
                                <w:rFonts w:ascii="HG丸ｺﾞｼｯｸM-PRO" w:eastAsia="HG丸ｺﾞｼｯｸM-PRO"/>
                                <w:b/>
                                <w:spacing w:val="60"/>
                                <w:sz w:val="52"/>
                                <w:szCs w:val="52"/>
                              </w:rPr>
                            </w:pPr>
                            <w:r w:rsidRPr="00E87EE3">
                              <w:rPr>
                                <w:rFonts w:ascii="HGP創英ﾌﾟﾚｾﾞﾝｽEB" w:eastAsia="HGP創英ﾌﾟﾚｾﾞﾝｽEB" w:hAnsi="AR P悠々ゴシック体E" w:hint="eastAsia"/>
                                <w:b/>
                                <w:color w:val="00B050"/>
                                <w:sz w:val="72"/>
                                <w:szCs w:val="72"/>
                              </w:rPr>
                              <w:t>萌 木</w:t>
                            </w:r>
                            <w:r>
                              <w:rPr>
                                <w:rFonts w:ascii="AR P悠々ゴシック体E" w:eastAsia="AR P悠々ゴシック体E" w:hAnsi="AR P悠々ゴシック体E" w:hint="eastAsia"/>
                                <w:b/>
                                <w:sz w:val="72"/>
                                <w:szCs w:val="72"/>
                              </w:rPr>
                              <w:t xml:space="preserve"> </w:t>
                            </w:r>
                            <w:r>
                              <w:rPr>
                                <w:rFonts w:ascii="HG丸ｺﾞｼｯｸM-PRO" w:eastAsia="HG丸ｺﾞｼｯｸM-PRO" w:hint="eastAsia"/>
                                <w:b/>
                                <w:spacing w:val="60"/>
                                <w:w w:val="66"/>
                                <w:sz w:val="40"/>
                                <w:szCs w:val="40"/>
                              </w:rPr>
                              <w:t xml:space="preserve">　３月</w:t>
                            </w:r>
                            <w:r w:rsidRPr="00C56CC5">
                              <w:rPr>
                                <w:rFonts w:ascii="HG丸ｺﾞｼｯｸM-PRO" w:eastAsia="HG丸ｺﾞｼｯｸM-PRO" w:hint="eastAsia"/>
                                <w:b/>
                                <w:spacing w:val="60"/>
                                <w:w w:val="66"/>
                                <w:sz w:val="40"/>
                                <w:szCs w:val="40"/>
                              </w:rPr>
                              <w:t>号</w:t>
                            </w:r>
                          </w:p>
                        </w:txbxContent>
                      </wps:txbx>
                      <wps:bodyPr rot="0" vert="horz" wrap="square" lIns="37440" tIns="0" rIns="3744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C61981" id="_x0000_t202" coordsize="21600,21600" o:spt="202" path="m,l,21600r21600,l21600,xe">
                <v:stroke joinstyle="miter"/>
                <v:path gradientshapeok="t" o:connecttype="rect"/>
              </v:shapetype>
              <v:shape id="Text Box 2" o:spid="_x0000_s1026" type="#_x0000_t202" style="position:absolute;left:0;text-align:left;margin-left:144.45pt;margin-top:.95pt;width:206.25pt;height: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" stroked="f">
                <v:textbox inset="1.04mm,0,1.04mm,0">
                  <w:txbxContent>
                    <w:p w14:paraId="3A0D80D1" w14:textId="63F8B018" w:rsidR="000D7D47" w:rsidRPr="00C56CC5" w:rsidRDefault="000D7D47" w:rsidP="00E522FE">
                      <w:pPr>
                        <w:ind w:firstLineChars="50" w:firstLine="351"/>
                        <w:rPr>
                          <w:rFonts w:ascii="HG丸ｺﾞｼｯｸM-PRO" w:eastAsia="HG丸ｺﾞｼｯｸM-PRO"/>
                          <w:b/>
                          <w:spacing w:val="60"/>
                          <w:sz w:val="52"/>
                          <w:szCs w:val="52"/>
                        </w:rPr>
                      </w:pPr>
                      <w:r w:rsidRPr="00E87EE3">
                        <w:rPr>
                          <w:rFonts w:ascii="HGP創英ﾌﾟﾚｾﾞﾝｽEB" w:eastAsia="HGP創英ﾌﾟﾚｾﾞﾝｽEB" w:hAnsi="AR P悠々ゴシック体E" w:hint="eastAsia"/>
                          <w:b/>
                          <w:color w:val="00B050"/>
                          <w:sz w:val="72"/>
                          <w:szCs w:val="72"/>
                        </w:rPr>
                        <w:t>萌 木</w:t>
                      </w:r>
                      <w:r>
                        <w:rPr>
                          <w:rFonts w:ascii="AR P悠々ゴシック体E" w:eastAsia="AR P悠々ゴシック体E" w:hAnsi="AR P悠々ゴシック体E" w:hint="eastAsia"/>
                          <w:b/>
                          <w:sz w:val="72"/>
                          <w:szCs w:val="72"/>
                        </w:rPr>
                        <w:t xml:space="preserve"> </w:t>
                      </w:r>
                      <w:r>
                        <w:rPr>
                          <w:rFonts w:ascii="HG丸ｺﾞｼｯｸM-PRO" w:eastAsia="HG丸ｺﾞｼｯｸM-PRO" w:hint="eastAsia"/>
                          <w:b/>
                          <w:spacing w:val="60"/>
                          <w:w w:val="66"/>
                          <w:sz w:val="40"/>
                          <w:szCs w:val="40"/>
                        </w:rPr>
                        <w:t xml:space="preserve">　３月</w:t>
                      </w:r>
                      <w:r w:rsidRPr="00C56CC5">
                        <w:rPr>
                          <w:rFonts w:ascii="HG丸ｺﾞｼｯｸM-PRO" w:eastAsia="HG丸ｺﾞｼｯｸM-PRO" w:hint="eastAsia"/>
                          <w:b/>
                          <w:spacing w:val="60"/>
                          <w:w w:val="66"/>
                          <w:sz w:val="40"/>
                          <w:szCs w:val="40"/>
                        </w:rPr>
                        <w:t>号</w:t>
                      </w:r>
                    </w:p>
                  </w:txbxContent>
                </v:textbox>
              </v:shape>
            </w:pict>
          </mc:Fallback>
        </mc:AlternateContent>
      </w:r>
      <w:r w:rsidR="00BB3504">
        <w:rPr>
          <w:noProof/>
        </w:rPr>
        <w:drawing>
          <wp:anchor distT="0" distB="0" distL="114300" distR="114300" simplePos="0" relativeHeight="251604992" behindDoc="0" locked="0" layoutInCell="1" allowOverlap="1" wp14:anchorId="6B3B0A3B" wp14:editId="53046E79">
            <wp:simplePos x="0" y="0"/>
            <wp:positionH relativeFrom="column">
              <wp:posOffset>113030</wp:posOffset>
            </wp:positionH>
            <wp:positionV relativeFrom="paragraph">
              <wp:posOffset>12065</wp:posOffset>
            </wp:positionV>
            <wp:extent cx="1457325" cy="1038225"/>
            <wp:effectExtent l="95250" t="76200" r="85725" b="66675"/>
            <wp:wrapNone/>
            <wp:docPr id="12" name="図 12" descr="M:\■ＨＰデータ\うす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ＨＰデータ\うすめ.jpg"/>
                    <pic:cNvPicPr>
                      <a:picLocks noChangeAspect="1" noChangeArrowheads="1"/>
                    </pic:cNvPicPr>
                  </pic:nvPicPr>
                  <pic:blipFill>
                    <a:blip r:embed="rId7" cstate="print">
                      <a:grayscl/>
                    </a:blip>
                    <a:srcRect/>
                    <a:stretch>
                      <a:fillRect/>
                    </a:stretch>
                  </pic:blipFill>
                  <pic:spPr bwMode="auto">
                    <a:xfrm>
                      <a:off x="0" y="0"/>
                      <a:ext cx="1457325" cy="1038225"/>
                    </a:xfrm>
                    <a:prstGeom prst="rect">
                      <a:avLst/>
                    </a:prstGeom>
                    <a:noFill/>
                    <a:ln w="9525">
                      <a:noFill/>
                      <a:miter lim="800000"/>
                      <a:headEnd/>
                      <a:tailEnd/>
                    </a:ln>
                    <a:effectLst>
                      <a:outerShdw blurRad="63500" sx="102000" sy="102000" algn="ctr" rotWithShape="0">
                        <a:prstClr val="black">
                          <a:alpha val="40000"/>
                        </a:prstClr>
                      </a:outerShdw>
                    </a:effectLst>
                  </pic:spPr>
                </pic:pic>
              </a:graphicData>
            </a:graphic>
          </wp:anchor>
        </w:drawing>
      </w:r>
      <w:r w:rsidR="001D125F">
        <w:rPr>
          <w:noProof/>
        </w:rPr>
        <mc:AlternateContent>
          <mc:Choice Requires="wps">
            <w:drawing>
              <wp:anchor distT="0" distB="0" distL="114300" distR="114300" simplePos="0" relativeHeight="251656704" behindDoc="1" locked="0" layoutInCell="1" allowOverlap="1" wp14:anchorId="6C0EE74E" wp14:editId="12CC82E4">
                <wp:simplePos x="0" y="0"/>
                <wp:positionH relativeFrom="column">
                  <wp:posOffset>8255</wp:posOffset>
                </wp:positionH>
                <wp:positionV relativeFrom="paragraph">
                  <wp:posOffset>-50800</wp:posOffset>
                </wp:positionV>
                <wp:extent cx="6600825" cy="1209675"/>
                <wp:effectExtent l="0" t="0" r="104775" b="104775"/>
                <wp:wrapNone/>
                <wp:docPr id="1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0825" cy="1209675"/>
                        </a:xfrm>
                        <a:prstGeom prst="flowChartDocumen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638F15DA" w14:textId="77777777" w:rsidR="000D7D47" w:rsidRDefault="000D7D47" w:rsidP="0078146A">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EE74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10" o:spid="_x0000_s1027" type="#_x0000_t114" style="position:absolute;left:0;text-align:left;margin-left:.65pt;margin-top:-4pt;width:519.75pt;height:9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">
                <v:shadow on="t" opacity=".5" offset="6pt,6pt"/>
                <v:textbox inset="5.85pt,.7pt,5.85pt,.7pt">
                  <w:txbxContent>
                    <w:p w14:paraId="638F15DA" w14:textId="77777777" w:rsidR="000D7D47" w:rsidRDefault="000D7D47" w:rsidP="0078146A">
                      <w:pPr>
                        <w:jc w:val="center"/>
                      </w:pPr>
                    </w:p>
                  </w:txbxContent>
                </v:textbox>
              </v:shape>
            </w:pict>
          </mc:Fallback>
        </mc:AlternateContent>
      </w:r>
      <w:r w:rsidR="001D125F">
        <w:rPr>
          <w:noProof/>
        </w:rPr>
        <mc:AlternateContent>
          <mc:Choice Requires="wps">
            <w:drawing>
              <wp:anchor distT="0" distB="0" distL="114300" distR="114300" simplePos="0" relativeHeight="251658752" behindDoc="0" locked="0" layoutInCell="1" allowOverlap="1" wp14:anchorId="053DD6A8" wp14:editId="3060AE2B">
                <wp:simplePos x="0" y="0"/>
                <wp:positionH relativeFrom="column">
                  <wp:posOffset>4971415</wp:posOffset>
                </wp:positionH>
                <wp:positionV relativeFrom="paragraph">
                  <wp:posOffset>-2540</wp:posOffset>
                </wp:positionV>
                <wp:extent cx="1504950" cy="291465"/>
                <wp:effectExtent l="1270" t="4445"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E10C8" w14:textId="77777777" w:rsidR="000D7D47" w:rsidRPr="008C641A" w:rsidRDefault="000D7D47" w:rsidP="0003069C">
                            <w:pPr>
                              <w:jc w:val="distribute"/>
                              <w:rPr>
                                <w:rFonts w:asciiTheme="minorEastAsia" w:hAnsiTheme="minorEastAsia"/>
                                <w:b/>
                              </w:rPr>
                            </w:pPr>
                            <w:r w:rsidRPr="008C641A">
                              <w:rPr>
                                <w:rFonts w:asciiTheme="minorEastAsia" w:hAnsiTheme="minorEastAsia" w:hint="eastAsia"/>
                                <w:b/>
                              </w:rPr>
                              <w:t>調布市立第七中学校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3DD6A8" id="Text Box 3" o:spid="_x0000_s1028" type="#_x0000_t202" style="position:absolute;left:0;text-align:left;margin-left:391.45pt;margin-top:-.2pt;width:118.5pt;height:22.9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" filled="f" stroked="f">
                <v:textbox style="mso-fit-shape-to-text:t">
                  <w:txbxContent>
                    <w:p w14:paraId="110E10C8" w14:textId="77777777" w:rsidR="000D7D47" w:rsidRPr="008C641A" w:rsidRDefault="000D7D47" w:rsidP="0003069C">
                      <w:pPr>
                        <w:jc w:val="distribute"/>
                        <w:rPr>
                          <w:rFonts w:asciiTheme="minorEastAsia" w:hAnsiTheme="minorEastAsia"/>
                          <w:b/>
                        </w:rPr>
                      </w:pPr>
                      <w:r w:rsidRPr="008C641A">
                        <w:rPr>
                          <w:rFonts w:asciiTheme="minorEastAsia" w:hAnsiTheme="minorEastAsia" w:hint="eastAsia"/>
                          <w:b/>
                        </w:rPr>
                        <w:t>調布市立第七中学校</w:t>
                      </w:r>
                    </w:p>
                  </w:txbxContent>
                </v:textbox>
              </v:shape>
            </w:pict>
          </mc:Fallback>
        </mc:AlternateContent>
      </w:r>
      <w:r w:rsidR="00CC6206">
        <w:rPr>
          <w:noProof/>
        </w:rPr>
        <w:drawing>
          <wp:anchor distT="0" distB="0" distL="114300" distR="114300" simplePos="0" relativeHeight="251602944" behindDoc="0" locked="0" layoutInCell="1" allowOverlap="1" wp14:anchorId="080677DF" wp14:editId="7B316E17">
            <wp:simplePos x="0" y="0"/>
            <wp:positionH relativeFrom="column">
              <wp:posOffset>4532630</wp:posOffset>
            </wp:positionH>
            <wp:positionV relativeFrom="paragraph">
              <wp:posOffset>-26035</wp:posOffset>
            </wp:positionV>
            <wp:extent cx="454025" cy="342900"/>
            <wp:effectExtent l="19050" t="0" r="3175" b="0"/>
            <wp:wrapNone/>
            <wp:docPr id="1" name="図 1" descr="N:\校章\校章（中抜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校章\校章（中抜き）.jpg"/>
                    <pic:cNvPicPr>
                      <a:picLocks noChangeAspect="1" noChangeArrowheads="1"/>
                    </pic:cNvPicPr>
                  </pic:nvPicPr>
                  <pic:blipFill>
                    <a:blip r:embed="rId8" cstate="print"/>
                    <a:srcRect/>
                    <a:stretch>
                      <a:fillRect/>
                    </a:stretch>
                  </pic:blipFill>
                  <pic:spPr bwMode="auto">
                    <a:xfrm>
                      <a:off x="0" y="0"/>
                      <a:ext cx="454025" cy="342900"/>
                    </a:xfrm>
                    <a:prstGeom prst="rect">
                      <a:avLst/>
                    </a:prstGeom>
                    <a:noFill/>
                    <a:ln w="9525">
                      <a:noFill/>
                      <a:miter lim="800000"/>
                      <a:headEnd/>
                      <a:tailEnd/>
                    </a:ln>
                  </pic:spPr>
                </pic:pic>
              </a:graphicData>
            </a:graphic>
          </wp:anchor>
        </w:drawing>
      </w:r>
    </w:p>
    <w:p w14:paraId="193E5DAD" w14:textId="77777777" w:rsidR="0003069C" w:rsidRDefault="001D125F">
      <w:r>
        <w:rPr>
          <w:noProof/>
        </w:rPr>
        <mc:AlternateContent>
          <mc:Choice Requires="wps">
            <w:drawing>
              <wp:anchor distT="0" distB="0" distL="114300" distR="114300" simplePos="0" relativeHeight="251659776" behindDoc="0" locked="0" layoutInCell="1" allowOverlap="1" wp14:anchorId="32595E85" wp14:editId="298BD907">
                <wp:simplePos x="0" y="0"/>
                <wp:positionH relativeFrom="column">
                  <wp:posOffset>4972050</wp:posOffset>
                </wp:positionH>
                <wp:positionV relativeFrom="paragraph">
                  <wp:posOffset>76200</wp:posOffset>
                </wp:positionV>
                <wp:extent cx="1510665" cy="291465"/>
                <wp:effectExtent l="1905" t="0" r="190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066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8312B" w14:textId="77777777" w:rsidR="000D7D47" w:rsidRPr="008C641A" w:rsidRDefault="000D7D47" w:rsidP="0003069C">
                            <w:pPr>
                              <w:jc w:val="distribute"/>
                              <w:rPr>
                                <w:rFonts w:asciiTheme="minorEastAsia" w:hAnsiTheme="minorEastAsia"/>
                                <w:b/>
                              </w:rPr>
                            </w:pPr>
                            <w:r w:rsidRPr="008C641A">
                              <w:rPr>
                                <w:rFonts w:asciiTheme="minorEastAsia" w:hAnsiTheme="minorEastAsia" w:hint="eastAsia"/>
                                <w:b/>
                              </w:rPr>
                              <w:t>校</w:t>
                            </w:r>
                            <w:r>
                              <w:rPr>
                                <w:rFonts w:asciiTheme="minorEastAsia" w:hAnsiTheme="minorEastAsia" w:hint="eastAsia"/>
                                <w:b/>
                              </w:rPr>
                              <w:t xml:space="preserve"> </w:t>
                            </w:r>
                            <w:r w:rsidRPr="008C641A">
                              <w:rPr>
                                <w:rFonts w:asciiTheme="minorEastAsia" w:hAnsiTheme="minorEastAsia" w:hint="eastAsia"/>
                                <w:b/>
                              </w:rPr>
                              <w:t xml:space="preserve">長　</w:t>
                            </w:r>
                            <w:r>
                              <w:rPr>
                                <w:rFonts w:asciiTheme="minorEastAsia" w:hAnsiTheme="minorEastAsia" w:hint="eastAsia"/>
                                <w:b/>
                              </w:rPr>
                              <w:t>山田　勝</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595E85" id="Text Box 4" o:spid="_x0000_s1029" type="#_x0000_t202" style="position:absolute;left:0;text-align:left;margin-left:391.5pt;margin-top:6pt;width:118.95pt;height:22.9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" filled="f" stroked="f">
                <v:textbox style="mso-fit-shape-to-text:t">
                  <w:txbxContent>
                    <w:p w14:paraId="0828312B" w14:textId="77777777" w:rsidR="000D7D47" w:rsidRPr="008C641A" w:rsidRDefault="000D7D47" w:rsidP="0003069C">
                      <w:pPr>
                        <w:jc w:val="distribute"/>
                        <w:rPr>
                          <w:rFonts w:asciiTheme="minorEastAsia" w:hAnsiTheme="minorEastAsia"/>
                          <w:b/>
                        </w:rPr>
                      </w:pPr>
                      <w:r w:rsidRPr="008C641A">
                        <w:rPr>
                          <w:rFonts w:asciiTheme="minorEastAsia" w:hAnsiTheme="minorEastAsia" w:hint="eastAsia"/>
                          <w:b/>
                        </w:rPr>
                        <w:t>校</w:t>
                      </w:r>
                      <w:r>
                        <w:rPr>
                          <w:rFonts w:asciiTheme="minorEastAsia" w:hAnsiTheme="minorEastAsia" w:hint="eastAsia"/>
                          <w:b/>
                        </w:rPr>
                        <w:t xml:space="preserve"> </w:t>
                      </w:r>
                      <w:r w:rsidRPr="008C641A">
                        <w:rPr>
                          <w:rFonts w:asciiTheme="minorEastAsia" w:hAnsiTheme="minorEastAsia" w:hint="eastAsia"/>
                          <w:b/>
                        </w:rPr>
                        <w:t xml:space="preserve">長　</w:t>
                      </w:r>
                      <w:r>
                        <w:rPr>
                          <w:rFonts w:asciiTheme="minorEastAsia" w:hAnsiTheme="minorEastAsia" w:hint="eastAsia"/>
                          <w:b/>
                        </w:rPr>
                        <w:t>山田　勝</w:t>
                      </w:r>
                    </w:p>
                  </w:txbxContent>
                </v:textbox>
              </v:shape>
            </w:pict>
          </mc:Fallback>
        </mc:AlternateContent>
      </w:r>
    </w:p>
    <w:p w14:paraId="089C75B1" w14:textId="77777777" w:rsidR="0003069C" w:rsidRDefault="001D125F">
      <w:r>
        <w:rPr>
          <w:noProof/>
        </w:rPr>
        <mc:AlternateContent>
          <mc:Choice Requires="wps">
            <w:drawing>
              <wp:anchor distT="0" distB="0" distL="114300" distR="114300" simplePos="0" relativeHeight="251660800" behindDoc="0" locked="0" layoutInCell="1" allowOverlap="1" wp14:anchorId="7511AAAC" wp14:editId="65A69697">
                <wp:simplePos x="0" y="0"/>
                <wp:positionH relativeFrom="column">
                  <wp:posOffset>4902883</wp:posOffset>
                </wp:positionH>
                <wp:positionV relativeFrom="paragraph">
                  <wp:posOffset>139880</wp:posOffset>
                </wp:positionV>
                <wp:extent cx="1589573" cy="291465"/>
                <wp:effectExtent l="0" t="0" r="0" b="444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573"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3820D" w14:textId="705D28A0" w:rsidR="000D7D47" w:rsidRPr="008C641A" w:rsidRDefault="000D7D47" w:rsidP="00C03E46">
                            <w:pPr>
                              <w:rPr>
                                <w:b/>
                              </w:rPr>
                            </w:pPr>
                            <w:r>
                              <w:rPr>
                                <w:rFonts w:hint="eastAsia"/>
                                <w:b/>
                              </w:rPr>
                              <w:t>令和</w:t>
                            </w:r>
                            <w:r w:rsidR="00DB71A6">
                              <w:rPr>
                                <w:rFonts w:hint="eastAsia"/>
                                <w:b/>
                              </w:rPr>
                              <w:t>７</w:t>
                            </w:r>
                            <w:r w:rsidRPr="008C641A">
                              <w:rPr>
                                <w:rFonts w:hint="eastAsia"/>
                                <w:b/>
                              </w:rPr>
                              <w:t>年</w:t>
                            </w:r>
                            <w:r>
                              <w:rPr>
                                <w:rFonts w:hint="eastAsia"/>
                                <w:b/>
                              </w:rPr>
                              <w:t>３</w:t>
                            </w:r>
                            <w:r w:rsidRPr="008C641A">
                              <w:rPr>
                                <w:rFonts w:hint="eastAsia"/>
                                <w:b/>
                              </w:rPr>
                              <w:t>月</w:t>
                            </w:r>
                            <w:r w:rsidR="00DB71A6">
                              <w:rPr>
                                <w:rFonts w:hint="eastAsia"/>
                                <w:b/>
                              </w:rPr>
                              <w:t>１４</w:t>
                            </w:r>
                            <w:r w:rsidRPr="008C641A">
                              <w:rPr>
                                <w:rFonts w:hint="eastAsia"/>
                                <w:b/>
                              </w:rPr>
                              <w:t>日発行</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11AAAC" id="Text Box 5" o:spid="_x0000_s1030" type="#_x0000_t202" style="position:absolute;left:0;text-align:left;margin-left:386.05pt;margin-top:11pt;width:125.15pt;height:22.9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" filled="f" stroked="f">
                <v:textbox style="mso-fit-shape-to-text:t">
                  <w:txbxContent>
                    <w:p w14:paraId="6D63820D" w14:textId="705D28A0" w:rsidR="000D7D47" w:rsidRPr="008C641A" w:rsidRDefault="000D7D47" w:rsidP="00C03E46">
                      <w:pPr>
                        <w:rPr>
                          <w:b/>
                        </w:rPr>
                      </w:pPr>
                      <w:r>
                        <w:rPr>
                          <w:rFonts w:hint="eastAsia"/>
                          <w:b/>
                        </w:rPr>
                        <w:t>令和</w:t>
                      </w:r>
                      <w:r w:rsidR="00DB71A6">
                        <w:rPr>
                          <w:rFonts w:hint="eastAsia"/>
                          <w:b/>
                        </w:rPr>
                        <w:t>７</w:t>
                      </w:r>
                      <w:r w:rsidRPr="008C641A">
                        <w:rPr>
                          <w:rFonts w:hint="eastAsia"/>
                          <w:b/>
                        </w:rPr>
                        <w:t>年</w:t>
                      </w:r>
                      <w:r>
                        <w:rPr>
                          <w:rFonts w:hint="eastAsia"/>
                          <w:b/>
                        </w:rPr>
                        <w:t>３</w:t>
                      </w:r>
                      <w:r w:rsidRPr="008C641A">
                        <w:rPr>
                          <w:rFonts w:hint="eastAsia"/>
                          <w:b/>
                        </w:rPr>
                        <w:t>月</w:t>
                      </w:r>
                      <w:r w:rsidR="00DB71A6">
                        <w:rPr>
                          <w:rFonts w:hint="eastAsia"/>
                          <w:b/>
                        </w:rPr>
                        <w:t>１４</w:t>
                      </w:r>
                      <w:r w:rsidRPr="008C641A">
                        <w:rPr>
                          <w:rFonts w:hint="eastAsia"/>
                          <w:b/>
                        </w:rPr>
                        <w:t>日発行</w:t>
                      </w:r>
                    </w:p>
                  </w:txbxContent>
                </v:textbox>
              </v:shape>
            </w:pict>
          </mc:Fallback>
        </mc:AlternateContent>
      </w:r>
    </w:p>
    <w:p w14:paraId="755BB17C" w14:textId="77777777" w:rsidR="0003069C" w:rsidRDefault="0078146A">
      <w:r>
        <w:rPr>
          <w:rFonts w:ascii="HG丸ｺﾞｼｯｸM-PRO" w:eastAsia="HG丸ｺﾞｼｯｸM-PRO"/>
          <w:noProof/>
        </w:rPr>
        <w:drawing>
          <wp:anchor distT="0" distB="0" distL="114300" distR="114300" simplePos="0" relativeHeight="251661824" behindDoc="0" locked="0" layoutInCell="1" allowOverlap="1" wp14:anchorId="00DFC948" wp14:editId="2439772C">
            <wp:simplePos x="0" y="0"/>
            <wp:positionH relativeFrom="column">
              <wp:posOffset>1950720</wp:posOffset>
            </wp:positionH>
            <wp:positionV relativeFrom="paragraph">
              <wp:posOffset>88265</wp:posOffset>
            </wp:positionV>
            <wp:extent cx="1771650" cy="257175"/>
            <wp:effectExtent l="0" t="0" r="0" b="9525"/>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57175"/>
                    </a:xfrm>
                    <a:prstGeom prst="rect">
                      <a:avLst/>
                    </a:prstGeom>
                    <a:noFill/>
                    <a:ln>
                      <a:noFill/>
                    </a:ln>
                  </pic:spPr>
                </pic:pic>
              </a:graphicData>
            </a:graphic>
          </wp:anchor>
        </w:drawing>
      </w:r>
    </w:p>
    <w:p w14:paraId="59B4C600" w14:textId="77777777" w:rsidR="0003069C" w:rsidRDefault="0003069C"/>
    <w:p w14:paraId="071CD3D5" w14:textId="77777777" w:rsidR="006F1A3C" w:rsidRDefault="006F1A3C"/>
    <w:p w14:paraId="77F74015" w14:textId="1695AC35" w:rsidR="00BC7529" w:rsidRPr="007E133B" w:rsidRDefault="00B25C61" w:rsidP="007E133B">
      <w:pPr>
        <w:jc w:val="center"/>
        <w:rPr>
          <w:rFonts w:ascii="HG丸ｺﾞｼｯｸM-PRO" w:eastAsia="HG丸ｺﾞｼｯｸM-PRO"/>
          <w:sz w:val="48"/>
          <w:szCs w:val="48"/>
        </w:rPr>
      </w:pPr>
      <w:r>
        <w:rPr>
          <w:rFonts w:ascii="BIZ UDPゴシック" w:eastAsia="BIZ UDPゴシック" w:hAnsi="BIZ UDPゴシック" w:cs="Times New Roman" w:hint="eastAsia"/>
          <w:sz w:val="48"/>
          <w:szCs w:val="48"/>
        </w:rPr>
        <w:t>「計画を立てる」ということ</w:t>
      </w:r>
    </w:p>
    <w:p w14:paraId="63625E30" w14:textId="77777777" w:rsidR="00BC7529" w:rsidRPr="00E44ACD" w:rsidRDefault="000E7D01" w:rsidP="007E133B">
      <w:pPr>
        <w:jc w:val="right"/>
        <w:rPr>
          <w:rFonts w:ascii="HG丸ｺﾞｼｯｸM-PRO" w:eastAsia="HG丸ｺﾞｼｯｸM-PRO"/>
          <w:sz w:val="24"/>
          <w:szCs w:val="24"/>
        </w:rPr>
      </w:pPr>
      <w:r w:rsidRPr="00E44ACD">
        <w:rPr>
          <w:rFonts w:ascii="HG丸ｺﾞｼｯｸM-PRO" w:eastAsia="HG丸ｺﾞｼｯｸM-PRO" w:hint="eastAsia"/>
          <w:sz w:val="24"/>
          <w:szCs w:val="24"/>
        </w:rPr>
        <w:t>校長　山田　勝</w:t>
      </w:r>
    </w:p>
    <w:p w14:paraId="4FC43B51" w14:textId="77777777" w:rsidR="00BF478A" w:rsidRPr="004F7561" w:rsidRDefault="003C1F2E" w:rsidP="0003069C">
      <w:pPr>
        <w:rPr>
          <w:rFonts w:ascii="HG丸ｺﾞｼｯｸM-PRO" w:eastAsia="HG丸ｺﾞｼｯｸM-PRO"/>
        </w:rPr>
      </w:pPr>
      <w:r w:rsidRPr="00C52DDF">
        <w:rPr>
          <w:rFonts w:ascii="HG丸ｺﾞｼｯｸM-PRO" w:eastAsia="HG丸ｺﾞｼｯｸM-PRO" w:hint="eastAsia"/>
        </w:rPr>
        <w:t xml:space="preserve">　</w:t>
      </w:r>
    </w:p>
    <w:p w14:paraId="168F2CF5" w14:textId="4660A876" w:rsidR="001675B6" w:rsidRDefault="00B25C61" w:rsidP="00B25C61">
      <w:pPr>
        <w:ind w:firstLineChars="100" w:firstLine="260"/>
        <w:jc w:val="left"/>
        <w:rPr>
          <w:rFonts w:ascii="HG丸ｺﾞｼｯｸM-PRO" w:eastAsia="HG丸ｺﾞｼｯｸM-PRO" w:hAnsi="HG丸ｺﾞｼｯｸM-PRO" w:cs="Times New Roman"/>
          <w:spacing w:val="20"/>
          <w:sz w:val="24"/>
          <w:szCs w:val="24"/>
        </w:rPr>
      </w:pPr>
      <w:r w:rsidRPr="00B25C61">
        <w:rPr>
          <w:rFonts w:ascii="HG丸ｺﾞｼｯｸM-PRO" w:eastAsia="HG丸ｺﾞｼｯｸM-PRO" w:hAnsi="HG丸ｺﾞｼｯｸM-PRO" w:cs="Times New Roman" w:hint="eastAsia"/>
          <w:spacing w:val="20"/>
          <w:sz w:val="24"/>
          <w:szCs w:val="24"/>
        </w:rPr>
        <w:t>今は３月も半ば、３学期も</w:t>
      </w:r>
      <w:r w:rsidR="0047696E">
        <w:rPr>
          <w:rFonts w:ascii="HG丸ｺﾞｼｯｸM-PRO" w:eastAsia="HG丸ｺﾞｼｯｸM-PRO" w:hAnsi="HG丸ｺﾞｼｯｸM-PRO" w:cs="Times New Roman" w:hint="eastAsia"/>
          <w:spacing w:val="20"/>
          <w:sz w:val="24"/>
          <w:szCs w:val="24"/>
        </w:rPr>
        <w:t>あと少し、そして</w:t>
      </w:r>
      <w:r w:rsidRPr="00B25C61">
        <w:rPr>
          <w:rFonts w:ascii="HG丸ｺﾞｼｯｸM-PRO" w:eastAsia="HG丸ｺﾞｼｯｸM-PRO" w:hAnsi="HG丸ｺﾞｼｯｸM-PRO" w:cs="Times New Roman" w:hint="eastAsia"/>
          <w:spacing w:val="20"/>
          <w:sz w:val="24"/>
          <w:szCs w:val="24"/>
        </w:rPr>
        <w:t>１年間の学校生活が終わろうとしています。</w:t>
      </w:r>
      <w:r w:rsidR="001675B6" w:rsidRPr="001675B6">
        <w:rPr>
          <w:rFonts w:ascii="HG丸ｺﾞｼｯｸM-PRO" w:eastAsia="HG丸ｺﾞｼｯｸM-PRO" w:hAnsi="HG丸ｺﾞｼｯｸM-PRO" w:cs="Times New Roman" w:hint="eastAsia"/>
          <w:spacing w:val="20"/>
          <w:sz w:val="24"/>
          <w:szCs w:val="24"/>
        </w:rPr>
        <w:t>クラス替えや進学してからの新しい環境に期待を持っている生徒も多くいますが、</w:t>
      </w:r>
      <w:r w:rsidR="001675B6">
        <w:rPr>
          <w:rFonts w:ascii="HG丸ｺﾞｼｯｸM-PRO" w:eastAsia="HG丸ｺﾞｼｯｸM-PRO" w:hAnsi="HG丸ｺﾞｼｯｸM-PRO" w:cs="Times New Roman" w:hint="eastAsia"/>
          <w:spacing w:val="20"/>
          <w:sz w:val="24"/>
          <w:szCs w:val="24"/>
        </w:rPr>
        <w:t>何か</w:t>
      </w:r>
      <w:r w:rsidR="0047696E">
        <w:rPr>
          <w:rFonts w:ascii="HG丸ｺﾞｼｯｸM-PRO" w:eastAsia="HG丸ｺﾞｼｯｸM-PRO" w:hAnsi="HG丸ｺﾞｼｯｸM-PRO" w:cs="Times New Roman" w:hint="eastAsia"/>
          <w:spacing w:val="20"/>
          <w:sz w:val="24"/>
          <w:szCs w:val="24"/>
        </w:rPr>
        <w:t>周り</w:t>
      </w:r>
      <w:r w:rsidR="001675B6">
        <w:rPr>
          <w:rFonts w:ascii="HG丸ｺﾞｼｯｸM-PRO" w:eastAsia="HG丸ｺﾞｼｯｸM-PRO" w:hAnsi="HG丸ｺﾞｼｯｸM-PRO" w:cs="Times New Roman" w:hint="eastAsia"/>
          <w:spacing w:val="20"/>
          <w:sz w:val="24"/>
          <w:szCs w:val="24"/>
        </w:rPr>
        <w:t>が変わることだけを</w:t>
      </w:r>
      <w:r w:rsidR="0047696E">
        <w:rPr>
          <w:rFonts w:ascii="HG丸ｺﾞｼｯｸM-PRO" w:eastAsia="HG丸ｺﾞｼｯｸM-PRO" w:hAnsi="HG丸ｺﾞｼｯｸM-PRO" w:cs="Times New Roman" w:hint="eastAsia"/>
          <w:spacing w:val="20"/>
          <w:sz w:val="24"/>
          <w:szCs w:val="24"/>
        </w:rPr>
        <w:t>待って</w:t>
      </w:r>
      <w:r w:rsidR="001675B6">
        <w:rPr>
          <w:rFonts w:ascii="HG丸ｺﾞｼｯｸM-PRO" w:eastAsia="HG丸ｺﾞｼｯｸM-PRO" w:hAnsi="HG丸ｺﾞｼｯｸM-PRO" w:cs="Times New Roman" w:hint="eastAsia"/>
          <w:spacing w:val="20"/>
          <w:sz w:val="24"/>
          <w:szCs w:val="24"/>
        </w:rPr>
        <w:t>いるだけでは、より良い自分の成長への道は開かれません。</w:t>
      </w:r>
    </w:p>
    <w:p w14:paraId="1406D73B" w14:textId="6221A2FB" w:rsidR="001675B6" w:rsidRDefault="001675B6" w:rsidP="00B25C61">
      <w:pPr>
        <w:ind w:firstLineChars="100" w:firstLine="260"/>
        <w:jc w:val="left"/>
        <w:rPr>
          <w:rFonts w:ascii="HG丸ｺﾞｼｯｸM-PRO" w:eastAsia="HG丸ｺﾞｼｯｸM-PRO" w:hAnsi="HG丸ｺﾞｼｯｸM-PRO" w:cs="Times New Roman"/>
          <w:spacing w:val="20"/>
          <w:sz w:val="24"/>
          <w:szCs w:val="24"/>
        </w:rPr>
      </w:pPr>
      <w:r w:rsidRPr="001675B6">
        <w:rPr>
          <w:rFonts w:ascii="HG丸ｺﾞｼｯｸM-PRO" w:eastAsia="HG丸ｺﾞｼｯｸM-PRO" w:hAnsi="HG丸ｺﾞｼｯｸM-PRO" w:cs="Times New Roman" w:hint="eastAsia"/>
          <w:spacing w:val="20"/>
          <w:sz w:val="24"/>
          <w:szCs w:val="24"/>
        </w:rPr>
        <w:t>４月からは、何に向けてこのように取り組む、といった目標を持ち、計画をしっかり立て</w:t>
      </w:r>
      <w:r w:rsidR="00A52078">
        <w:rPr>
          <w:rFonts w:ascii="HG丸ｺﾞｼｯｸM-PRO" w:eastAsia="HG丸ｺﾞｼｯｸM-PRO" w:hAnsi="HG丸ｺﾞｼｯｸM-PRO" w:cs="Times New Roman" w:hint="eastAsia"/>
          <w:spacing w:val="20"/>
          <w:sz w:val="24"/>
          <w:szCs w:val="24"/>
        </w:rPr>
        <w:t>て、新しい生活を迎える</w:t>
      </w:r>
      <w:r w:rsidR="00193A2A">
        <w:rPr>
          <w:rFonts w:ascii="HG丸ｺﾞｼｯｸM-PRO" w:eastAsia="HG丸ｺﾞｼｯｸM-PRO" w:hAnsi="HG丸ｺﾞｼｯｸM-PRO" w:cs="Times New Roman" w:hint="eastAsia"/>
          <w:spacing w:val="20"/>
          <w:sz w:val="24"/>
          <w:szCs w:val="24"/>
        </w:rPr>
        <w:t>という</w:t>
      </w:r>
      <w:r w:rsidRPr="001675B6">
        <w:rPr>
          <w:rFonts w:ascii="HG丸ｺﾞｼｯｸM-PRO" w:eastAsia="HG丸ｺﾞｼｯｸM-PRO" w:hAnsi="HG丸ｺﾞｼｯｸM-PRO" w:cs="Times New Roman" w:hint="eastAsia"/>
          <w:spacing w:val="20"/>
          <w:sz w:val="24"/>
          <w:szCs w:val="24"/>
        </w:rPr>
        <w:t>ことが、生徒一人ひとりが自分を成長させることに</w:t>
      </w:r>
      <w:r w:rsidR="00A52078">
        <w:rPr>
          <w:rFonts w:ascii="HG丸ｺﾞｼｯｸM-PRO" w:eastAsia="HG丸ｺﾞｼｯｸM-PRO" w:hAnsi="HG丸ｺﾞｼｯｸM-PRO" w:cs="Times New Roman" w:hint="eastAsia"/>
          <w:spacing w:val="20"/>
          <w:sz w:val="24"/>
          <w:szCs w:val="24"/>
        </w:rPr>
        <w:t>は大切なことです。</w:t>
      </w:r>
    </w:p>
    <w:p w14:paraId="52F4D4B0" w14:textId="15D93DC0" w:rsidR="001675B6" w:rsidRDefault="00193A2A" w:rsidP="00B25C61">
      <w:pPr>
        <w:ind w:firstLineChars="100" w:firstLine="260"/>
        <w:jc w:val="left"/>
        <w:rPr>
          <w:rFonts w:ascii="HG丸ｺﾞｼｯｸM-PRO" w:eastAsia="HG丸ｺﾞｼｯｸM-PRO" w:hAnsi="HG丸ｺﾞｼｯｸM-PRO" w:cs="Times New Roman"/>
          <w:spacing w:val="20"/>
          <w:sz w:val="24"/>
          <w:szCs w:val="24"/>
        </w:rPr>
      </w:pPr>
      <w:r>
        <w:rPr>
          <w:rFonts w:ascii="HG丸ｺﾞｼｯｸM-PRO" w:eastAsia="HG丸ｺﾞｼｯｸM-PRO" w:hAnsi="HG丸ｺﾞｼｯｸM-PRO" w:cs="Times New Roman" w:hint="eastAsia"/>
          <w:spacing w:val="20"/>
          <w:sz w:val="24"/>
          <w:szCs w:val="24"/>
        </w:rPr>
        <w:t>漠然と自分を取り巻く環境が変わること</w:t>
      </w:r>
      <w:r w:rsidR="0047696E">
        <w:rPr>
          <w:rFonts w:ascii="HG丸ｺﾞｼｯｸM-PRO" w:eastAsia="HG丸ｺﾞｼｯｸM-PRO" w:hAnsi="HG丸ｺﾞｼｯｸM-PRO" w:cs="Times New Roman" w:hint="eastAsia"/>
          <w:spacing w:val="20"/>
          <w:sz w:val="24"/>
          <w:szCs w:val="24"/>
        </w:rPr>
        <w:t>だけ</w:t>
      </w:r>
      <w:r>
        <w:rPr>
          <w:rFonts w:ascii="HG丸ｺﾞｼｯｸM-PRO" w:eastAsia="HG丸ｺﾞｼｯｸM-PRO" w:hAnsi="HG丸ｺﾞｼｯｸM-PRO" w:cs="Times New Roman" w:hint="eastAsia"/>
          <w:spacing w:val="20"/>
          <w:sz w:val="24"/>
          <w:szCs w:val="24"/>
        </w:rPr>
        <w:t>で自分の成長につながると、受け身の姿勢で待っているのでは、より自分を成長させるチャンスを逃してしまうかもしれません。このようなチャンス・機会があった時にどう行動するか、成長につなげるかを、その時に判断し行動に移すためにも、このように成長したいという目標をもっていることで、チャンスや機会を活かせる可能性が広がります。</w:t>
      </w:r>
    </w:p>
    <w:p w14:paraId="5BE30C71" w14:textId="1CA9EAD2" w:rsidR="00193A2A" w:rsidRDefault="00193A2A" w:rsidP="00B25C61">
      <w:pPr>
        <w:ind w:firstLineChars="100" w:firstLine="260"/>
        <w:jc w:val="left"/>
        <w:rPr>
          <w:rFonts w:ascii="HG丸ｺﾞｼｯｸM-PRO" w:eastAsia="HG丸ｺﾞｼｯｸM-PRO" w:hAnsi="HG丸ｺﾞｼｯｸM-PRO" w:cs="Times New Roman"/>
          <w:spacing w:val="20"/>
          <w:sz w:val="24"/>
          <w:szCs w:val="24"/>
        </w:rPr>
      </w:pPr>
      <w:r>
        <w:rPr>
          <w:rFonts w:ascii="HG丸ｺﾞｼｯｸM-PRO" w:eastAsia="HG丸ｺﾞｼｯｸM-PRO" w:hAnsi="HG丸ｺﾞｼｯｸM-PRO" w:cs="Times New Roman" w:hint="eastAsia"/>
          <w:spacing w:val="20"/>
          <w:sz w:val="24"/>
          <w:szCs w:val="24"/>
        </w:rPr>
        <w:t>若者の特権は、自分の可能性を信じ目標に向けて努力できるところでもあります。自分の成長の可能性を高めるためにも、目標を設定し</w:t>
      </w:r>
      <w:r w:rsidR="00C50DEB">
        <w:rPr>
          <w:rFonts w:ascii="HG丸ｺﾞｼｯｸM-PRO" w:eastAsia="HG丸ｺﾞｼｯｸM-PRO" w:hAnsi="HG丸ｺﾞｼｯｸM-PRO" w:cs="Times New Roman" w:hint="eastAsia"/>
          <w:spacing w:val="20"/>
          <w:sz w:val="24"/>
          <w:szCs w:val="24"/>
        </w:rPr>
        <w:t>、頑張ることに向かう土台を作ることに取り組んでほしいと思います。</w:t>
      </w:r>
    </w:p>
    <w:p w14:paraId="34962DA1" w14:textId="12FF2B21" w:rsidR="00183983" w:rsidRDefault="002814B8" w:rsidP="00B25C61">
      <w:pPr>
        <w:ind w:firstLineChars="100" w:firstLine="260"/>
        <w:jc w:val="left"/>
        <w:rPr>
          <w:rFonts w:ascii="HG丸ｺﾞｼｯｸM-PRO" w:eastAsia="HG丸ｺﾞｼｯｸM-PRO" w:hAnsi="HG丸ｺﾞｼｯｸM-PRO" w:cs="Times New Roman"/>
          <w:spacing w:val="20"/>
          <w:sz w:val="24"/>
          <w:szCs w:val="24"/>
        </w:rPr>
      </w:pPr>
      <w:r>
        <w:rPr>
          <w:rFonts w:ascii="HG丸ｺﾞｼｯｸM-PRO" w:eastAsia="HG丸ｺﾞｼｯｸM-PRO" w:hAnsi="HG丸ｺﾞｼｯｸM-PRO" w:cs="Times New Roman" w:hint="eastAsia"/>
          <w:spacing w:val="20"/>
          <w:sz w:val="24"/>
          <w:szCs w:val="24"/>
        </w:rPr>
        <w:t>また、</w:t>
      </w:r>
      <w:r w:rsidR="003E10C3">
        <w:rPr>
          <w:rFonts w:ascii="HG丸ｺﾞｼｯｸM-PRO" w:eastAsia="HG丸ｺﾞｼｯｸM-PRO" w:hAnsi="HG丸ｺﾞｼｯｸM-PRO" w:cs="Times New Roman" w:hint="eastAsia"/>
          <w:spacing w:val="20"/>
          <w:sz w:val="24"/>
          <w:szCs w:val="24"/>
        </w:rPr>
        <w:t>実際に計画を立てるとき、その前提となる分析が少し不十分のままになってしまいがちです。過去・現在の先にある未来、という視点を持って「計画を立てる」ことに取り組</w:t>
      </w:r>
      <w:r>
        <w:rPr>
          <w:rFonts w:ascii="HG丸ｺﾞｼｯｸM-PRO" w:eastAsia="HG丸ｺﾞｼｯｸM-PRO" w:hAnsi="HG丸ｺﾞｼｯｸM-PRO" w:cs="Times New Roman" w:hint="eastAsia"/>
          <w:spacing w:val="20"/>
          <w:sz w:val="24"/>
          <w:szCs w:val="24"/>
        </w:rPr>
        <w:t>むことで、より実効性の高い計画作りになる</w:t>
      </w:r>
      <w:r w:rsidR="003E10C3">
        <w:rPr>
          <w:rFonts w:ascii="HG丸ｺﾞｼｯｸM-PRO" w:eastAsia="HG丸ｺﾞｼｯｸM-PRO" w:hAnsi="HG丸ｺﾞｼｯｸM-PRO" w:cs="Times New Roman" w:hint="eastAsia"/>
          <w:spacing w:val="20"/>
          <w:sz w:val="24"/>
          <w:szCs w:val="24"/>
        </w:rPr>
        <w:t>のではないでしょうか。</w:t>
      </w:r>
    </w:p>
    <w:p w14:paraId="43E84B9D" w14:textId="507DA0DD" w:rsidR="003E10C3" w:rsidRDefault="002814B8" w:rsidP="00B25C61">
      <w:pPr>
        <w:ind w:firstLineChars="100" w:firstLine="260"/>
        <w:jc w:val="left"/>
        <w:rPr>
          <w:rFonts w:ascii="HG丸ｺﾞｼｯｸM-PRO" w:eastAsia="HG丸ｺﾞｼｯｸM-PRO" w:hAnsi="HG丸ｺﾞｼｯｸM-PRO" w:cs="Times New Roman"/>
          <w:spacing w:val="20"/>
          <w:sz w:val="24"/>
          <w:szCs w:val="24"/>
        </w:rPr>
      </w:pPr>
      <w:r>
        <w:rPr>
          <w:rFonts w:ascii="HG丸ｺﾞｼｯｸM-PRO" w:eastAsia="HG丸ｺﾞｼｯｸM-PRO" w:hAnsi="HG丸ｺﾞｼｯｸM-PRO" w:cs="Times New Roman" w:hint="eastAsia"/>
          <w:spacing w:val="20"/>
          <w:sz w:val="24"/>
          <w:szCs w:val="24"/>
        </w:rPr>
        <w:t>七中としても、ただ計画を立てることを呼びかけるのではなく、</w:t>
      </w:r>
      <w:r w:rsidR="003E10C3">
        <w:rPr>
          <w:rFonts w:ascii="HG丸ｺﾞｼｯｸM-PRO" w:eastAsia="HG丸ｺﾞｼｯｸM-PRO" w:hAnsi="HG丸ｺﾞｼｯｸM-PRO" w:cs="Times New Roman" w:hint="eastAsia"/>
          <w:spacing w:val="20"/>
          <w:sz w:val="24"/>
          <w:szCs w:val="24"/>
        </w:rPr>
        <w:t>現状を分析・把握することを取り込む姿勢を持</w:t>
      </w:r>
      <w:r>
        <w:rPr>
          <w:rFonts w:ascii="HG丸ｺﾞｼｯｸM-PRO" w:eastAsia="HG丸ｺﾞｼｯｸM-PRO" w:hAnsi="HG丸ｺﾞｼｯｸM-PRO" w:cs="Times New Roman" w:hint="eastAsia"/>
          <w:spacing w:val="20"/>
          <w:sz w:val="24"/>
          <w:szCs w:val="24"/>
        </w:rPr>
        <w:t>って</w:t>
      </w:r>
      <w:r w:rsidR="00ED771F">
        <w:rPr>
          <w:rFonts w:ascii="HG丸ｺﾞｼｯｸM-PRO" w:eastAsia="HG丸ｺﾞｼｯｸM-PRO" w:hAnsi="HG丸ｺﾞｼｯｸM-PRO" w:cs="Times New Roman" w:hint="eastAsia"/>
          <w:spacing w:val="20"/>
          <w:sz w:val="24"/>
          <w:szCs w:val="24"/>
        </w:rPr>
        <w:t>、計画の実効性を高めることを意識して、</w:t>
      </w:r>
      <w:r w:rsidR="003E10C3">
        <w:rPr>
          <w:rFonts w:ascii="HG丸ｺﾞｼｯｸM-PRO" w:eastAsia="HG丸ｺﾞｼｯｸM-PRO" w:hAnsi="HG丸ｺﾞｼｯｸM-PRO" w:cs="Times New Roman" w:hint="eastAsia"/>
          <w:spacing w:val="20"/>
          <w:sz w:val="24"/>
          <w:szCs w:val="24"/>
        </w:rPr>
        <w:t>生徒に向き合っていきたいと思います。</w:t>
      </w:r>
    </w:p>
    <w:p w14:paraId="3CF91236" w14:textId="27338BA1" w:rsidR="003E10C3" w:rsidRPr="00ED771F" w:rsidRDefault="003E10C3" w:rsidP="00B25C61">
      <w:pPr>
        <w:ind w:firstLineChars="100" w:firstLine="260"/>
        <w:jc w:val="left"/>
        <w:rPr>
          <w:rFonts w:ascii="HG丸ｺﾞｼｯｸM-PRO" w:eastAsia="HG丸ｺﾞｼｯｸM-PRO" w:hAnsi="HG丸ｺﾞｼｯｸM-PRO" w:cs="Times New Roman"/>
          <w:spacing w:val="20"/>
          <w:sz w:val="24"/>
          <w:szCs w:val="24"/>
        </w:rPr>
      </w:pPr>
    </w:p>
    <w:p w14:paraId="7ACA6A94" w14:textId="77777777" w:rsidR="0054377B" w:rsidRPr="0054377B" w:rsidRDefault="0054377B" w:rsidP="0054377B">
      <w:pPr>
        <w:jc w:val="center"/>
        <w:rPr>
          <w:rFonts w:ascii="HG丸ｺﾞｼｯｸM-PRO" w:eastAsia="HG丸ｺﾞｼｯｸM-PRO" w:hAnsi="HG丸ｺﾞｼｯｸM-PRO" w:cs="Times New Roman"/>
          <w:spacing w:val="20"/>
          <w:sz w:val="48"/>
          <w:szCs w:val="48"/>
        </w:rPr>
      </w:pPr>
      <w:r w:rsidRPr="0054377B">
        <w:rPr>
          <w:rFonts w:ascii="HG丸ｺﾞｼｯｸM-PRO" w:eastAsia="HG丸ｺﾞｼｯｸM-PRO" w:hAnsi="HG丸ｺﾞｼｯｸM-PRO" w:cs="Times New Roman" w:hint="eastAsia"/>
          <w:spacing w:val="20"/>
          <w:sz w:val="48"/>
          <w:szCs w:val="48"/>
        </w:rPr>
        <w:t>今年度を振り返って</w:t>
      </w:r>
    </w:p>
    <w:p w14:paraId="64BF8E14" w14:textId="38D0B9D6" w:rsidR="00A52078" w:rsidRPr="00A52078" w:rsidRDefault="0054377B" w:rsidP="00A52078">
      <w:pPr>
        <w:jc w:val="left"/>
        <w:rPr>
          <w:rFonts w:ascii="HG丸ｺﾞｼｯｸM-PRO" w:eastAsia="HG丸ｺﾞｼｯｸM-PRO" w:hAnsi="HG丸ｺﾞｼｯｸM-PRO" w:cs="Times New Roman"/>
          <w:spacing w:val="20"/>
          <w:sz w:val="24"/>
          <w:szCs w:val="24"/>
        </w:rPr>
      </w:pPr>
      <w:r w:rsidRPr="0054377B">
        <w:rPr>
          <w:rFonts w:ascii="HG丸ｺﾞｼｯｸM-PRO" w:eastAsia="HG丸ｺﾞｼｯｸM-PRO" w:hAnsi="HG丸ｺﾞｼｯｸM-PRO" w:cs="Times New Roman" w:hint="eastAsia"/>
          <w:spacing w:val="20"/>
          <w:sz w:val="24"/>
          <w:szCs w:val="24"/>
        </w:rPr>
        <w:t xml:space="preserve">　</w:t>
      </w:r>
      <w:r w:rsidR="00A52078" w:rsidRPr="00A52078">
        <w:rPr>
          <w:rFonts w:ascii="HG丸ｺﾞｼｯｸM-PRO" w:eastAsia="HG丸ｺﾞｼｯｸM-PRO" w:hAnsi="HG丸ｺﾞｼｯｸM-PRO" w:cs="Times New Roman" w:hint="eastAsia"/>
          <w:spacing w:val="20"/>
          <w:sz w:val="24"/>
          <w:szCs w:val="24"/>
        </w:rPr>
        <w:t>この１年間、保護者の皆様におかれましては第七中学校の教育活動につきましてご理解・ご協力をいただきありがとうございました。</w:t>
      </w:r>
    </w:p>
    <w:p w14:paraId="23BA903A" w14:textId="70B8EFDF" w:rsidR="00A52078" w:rsidRPr="00A52078" w:rsidRDefault="00A52078" w:rsidP="00A52078">
      <w:pPr>
        <w:jc w:val="left"/>
        <w:rPr>
          <w:rFonts w:ascii="HG丸ｺﾞｼｯｸM-PRO" w:eastAsia="HG丸ｺﾞｼｯｸM-PRO" w:hAnsi="HG丸ｺﾞｼｯｸM-PRO" w:cs="Times New Roman"/>
          <w:spacing w:val="20"/>
          <w:sz w:val="24"/>
          <w:szCs w:val="24"/>
        </w:rPr>
      </w:pPr>
      <w:r w:rsidRPr="00A52078">
        <w:rPr>
          <w:rFonts w:ascii="HG丸ｺﾞｼｯｸM-PRO" w:eastAsia="HG丸ｺﾞｼｯｸM-PRO" w:hAnsi="HG丸ｺﾞｼｯｸM-PRO" w:cs="Times New Roman" w:hint="eastAsia"/>
          <w:spacing w:val="20"/>
          <w:sz w:val="24"/>
          <w:szCs w:val="24"/>
        </w:rPr>
        <w:t xml:space="preserve">　</w:t>
      </w:r>
      <w:r>
        <w:rPr>
          <w:rFonts w:ascii="HG丸ｺﾞｼｯｸM-PRO" w:eastAsia="HG丸ｺﾞｼｯｸM-PRO" w:hAnsi="HG丸ｺﾞｼｯｸM-PRO" w:cs="Times New Roman" w:hint="eastAsia"/>
          <w:spacing w:val="20"/>
          <w:sz w:val="24"/>
          <w:szCs w:val="24"/>
        </w:rPr>
        <w:t>異常気象や新型コロナウイルス、インフルエンザなどの</w:t>
      </w:r>
      <w:r w:rsidRPr="00A52078">
        <w:rPr>
          <w:rFonts w:ascii="HG丸ｺﾞｼｯｸM-PRO" w:eastAsia="HG丸ｺﾞｼｯｸM-PRO" w:hAnsi="HG丸ｺﾞｼｯｸM-PRO" w:cs="Times New Roman" w:hint="eastAsia"/>
          <w:spacing w:val="20"/>
          <w:sz w:val="24"/>
          <w:szCs w:val="24"/>
        </w:rPr>
        <w:t>感染対策</w:t>
      </w:r>
      <w:r>
        <w:rPr>
          <w:rFonts w:ascii="HG丸ｺﾞｼｯｸM-PRO" w:eastAsia="HG丸ｺﾞｼｯｸM-PRO" w:hAnsi="HG丸ｺﾞｼｯｸM-PRO" w:cs="Times New Roman" w:hint="eastAsia"/>
          <w:spacing w:val="20"/>
          <w:sz w:val="24"/>
          <w:szCs w:val="24"/>
        </w:rPr>
        <w:t>の中で</w:t>
      </w:r>
      <w:r w:rsidRPr="00A52078">
        <w:rPr>
          <w:rFonts w:ascii="HG丸ｺﾞｼｯｸM-PRO" w:eastAsia="HG丸ｺﾞｼｯｸM-PRO" w:hAnsi="HG丸ｺﾞｼｯｸM-PRO" w:cs="Times New Roman" w:hint="eastAsia"/>
          <w:spacing w:val="20"/>
          <w:sz w:val="24"/>
          <w:szCs w:val="24"/>
        </w:rPr>
        <w:t>活動を進めてきた１年でした。</w:t>
      </w:r>
    </w:p>
    <w:p w14:paraId="473BB751" w14:textId="7BCDEAB7" w:rsidR="00A52078" w:rsidRPr="00A52078" w:rsidRDefault="00A52078" w:rsidP="00A52078">
      <w:pPr>
        <w:jc w:val="left"/>
        <w:rPr>
          <w:rFonts w:ascii="HG丸ｺﾞｼｯｸM-PRO" w:eastAsia="HG丸ｺﾞｼｯｸM-PRO" w:hAnsi="HG丸ｺﾞｼｯｸM-PRO" w:cs="Times New Roman"/>
          <w:spacing w:val="20"/>
          <w:sz w:val="24"/>
          <w:szCs w:val="24"/>
        </w:rPr>
      </w:pPr>
      <w:r w:rsidRPr="00A52078">
        <w:rPr>
          <w:rFonts w:ascii="HG丸ｺﾞｼｯｸM-PRO" w:eastAsia="HG丸ｺﾞｼｯｸM-PRO" w:hAnsi="HG丸ｺﾞｼｯｸM-PRO" w:cs="Times New Roman" w:hint="eastAsia"/>
          <w:spacing w:val="20"/>
          <w:sz w:val="24"/>
          <w:szCs w:val="24"/>
        </w:rPr>
        <w:t xml:space="preserve">　そのような状況の中でも、生徒たちはたくましく育ってくれています。学ぶ機会にどん欲に、1年・はしうち</w:t>
      </w:r>
      <w:r>
        <w:rPr>
          <w:rFonts w:ascii="HG丸ｺﾞｼｯｸM-PRO" w:eastAsia="HG丸ｺﾞｼｯｸM-PRO" w:hAnsi="HG丸ｺﾞｼｯｸM-PRO" w:cs="Times New Roman" w:hint="eastAsia"/>
          <w:spacing w:val="20"/>
          <w:sz w:val="24"/>
          <w:szCs w:val="24"/>
        </w:rPr>
        <w:t>教室</w:t>
      </w:r>
      <w:r w:rsidRPr="00A52078">
        <w:rPr>
          <w:rFonts w:ascii="HG丸ｺﾞｼｯｸM-PRO" w:eastAsia="HG丸ｺﾞｼｯｸM-PRO" w:hAnsi="HG丸ｺﾞｼｯｸM-PRO" w:cs="Times New Roman" w:hint="eastAsia"/>
          <w:spacing w:val="20"/>
          <w:sz w:val="24"/>
          <w:szCs w:val="24"/>
        </w:rPr>
        <w:t>の移動教室、２年校外学習や３年修学旅行、体育祭・合唱コンクールなどの取り組みでも、生徒たちはその活動の中で成長を実感し、また私たちに示してくれました。学校としても、仲間・友人との距離感や安心して学習に取り組むことができる場としての心の居場所の捉え方など改善していく課題も見えてきており、学校としても意識を持って取り組んでいます。</w:t>
      </w:r>
    </w:p>
    <w:p w14:paraId="38DAF5B4" w14:textId="3C795B1C" w:rsidR="0054377B" w:rsidRDefault="00A52078" w:rsidP="0054377B">
      <w:pPr>
        <w:jc w:val="left"/>
        <w:rPr>
          <w:rFonts w:ascii="HG丸ｺﾞｼｯｸM-PRO" w:eastAsia="HG丸ｺﾞｼｯｸM-PRO" w:hAnsi="HG丸ｺﾞｼｯｸM-PRO" w:cs="Times New Roman"/>
          <w:spacing w:val="20"/>
          <w:sz w:val="24"/>
          <w:szCs w:val="24"/>
        </w:rPr>
      </w:pPr>
      <w:r w:rsidRPr="00A52078">
        <w:rPr>
          <w:rFonts w:ascii="HG丸ｺﾞｼｯｸM-PRO" w:eastAsia="HG丸ｺﾞｼｯｸM-PRO" w:hAnsi="HG丸ｺﾞｼｯｸM-PRO" w:cs="Times New Roman" w:hint="eastAsia"/>
          <w:spacing w:val="20"/>
          <w:sz w:val="24"/>
          <w:szCs w:val="24"/>
        </w:rPr>
        <w:t>今後とも、保護者の皆様と共に生徒と向き合い、生徒が各自の夢や目標を達成することを見守り</w:t>
      </w:r>
      <w:r w:rsidR="0047696E">
        <w:rPr>
          <w:rFonts w:ascii="HG丸ｺﾞｼｯｸM-PRO" w:eastAsia="HG丸ｺﾞｼｯｸM-PRO" w:hAnsi="HG丸ｺﾞｼｯｸM-PRO" w:cs="Times New Roman" w:hint="eastAsia"/>
          <w:spacing w:val="20"/>
          <w:sz w:val="24"/>
          <w:szCs w:val="24"/>
        </w:rPr>
        <w:t>助けていければと思います。</w:t>
      </w:r>
      <w:r w:rsidR="0054377B" w:rsidRPr="0054377B">
        <w:rPr>
          <w:rFonts w:ascii="HG丸ｺﾞｼｯｸM-PRO" w:eastAsia="HG丸ｺﾞｼｯｸM-PRO" w:hAnsi="HG丸ｺﾞｼｯｸM-PRO" w:cs="Times New Roman" w:hint="eastAsia"/>
          <w:spacing w:val="20"/>
          <w:sz w:val="24"/>
          <w:szCs w:val="24"/>
        </w:rPr>
        <w:t xml:space="preserve">　</w:t>
      </w:r>
    </w:p>
    <w:tbl>
      <w:tblPr>
        <w:tblStyle w:val="a3"/>
        <w:tblpPr w:leftFromText="142" w:rightFromText="142" w:vertAnchor="page" w:horzAnchor="margin" w:tblpY="1011"/>
        <w:tblW w:w="0" w:type="auto"/>
        <w:tblLook w:val="04A0" w:firstRow="1" w:lastRow="0" w:firstColumn="1" w:lastColumn="0" w:noHBand="0" w:noVBand="1"/>
      </w:tblPr>
      <w:tblGrid>
        <w:gridCol w:w="4815"/>
      </w:tblGrid>
      <w:tr w:rsidR="00754093" w:rsidRPr="002D0202" w14:paraId="660D2582" w14:textId="77777777" w:rsidTr="00754093">
        <w:tc>
          <w:tcPr>
            <w:tcW w:w="4815" w:type="dxa"/>
          </w:tcPr>
          <w:p w14:paraId="5FAF6045" w14:textId="5B5652C9" w:rsidR="00754093" w:rsidRPr="002D0202" w:rsidRDefault="00754093" w:rsidP="00D55A78">
            <w:pPr>
              <w:jc w:val="center"/>
              <w:rPr>
                <w:rFonts w:ascii="HG丸ｺﾞｼｯｸM-PRO" w:eastAsia="HG丸ｺﾞｼｯｸM-PRO" w:hAnsi="HG丸ｺﾞｼｯｸM-PRO"/>
                <w:sz w:val="28"/>
                <w:szCs w:val="28"/>
                <w:bdr w:val="single" w:sz="4" w:space="0" w:color="auto"/>
              </w:rPr>
            </w:pPr>
            <w:bookmarkStart w:id="0" w:name="_Hlk113633710"/>
            <w:r>
              <w:rPr>
                <w:rFonts w:ascii="HG丸ｺﾞｼｯｸM-PRO" w:eastAsia="HG丸ｺﾞｼｯｸM-PRO" w:hAnsi="HG丸ｺﾞｼｯｸM-PRO" w:hint="eastAsia"/>
                <w:sz w:val="28"/>
                <w:szCs w:val="28"/>
              </w:rPr>
              <w:lastRenderedPageBreak/>
              <w:t>スピーキングテストが実施されました</w:t>
            </w:r>
          </w:p>
        </w:tc>
      </w:tr>
      <w:bookmarkEnd w:id="0"/>
    </w:tbl>
    <w:p w14:paraId="5BE32BCF" w14:textId="77777777" w:rsidR="00754093" w:rsidRDefault="00754093" w:rsidP="0054377B">
      <w:pPr>
        <w:jc w:val="left"/>
        <w:rPr>
          <w:rFonts w:ascii="HG丸ｺﾞｼｯｸM-PRO" w:eastAsia="HG丸ｺﾞｼｯｸM-PRO" w:hAnsi="HG丸ｺﾞｼｯｸM-PRO" w:cs="Century"/>
          <w:color w:val="00000A"/>
          <w:kern w:val="1"/>
          <w:sz w:val="21"/>
        </w:rPr>
      </w:pPr>
    </w:p>
    <w:p w14:paraId="6F4AEAC2" w14:textId="77777777" w:rsidR="00754093" w:rsidRDefault="00754093" w:rsidP="0054377B">
      <w:pPr>
        <w:jc w:val="left"/>
        <w:rPr>
          <w:rFonts w:ascii="HG丸ｺﾞｼｯｸM-PRO" w:eastAsia="HG丸ｺﾞｼｯｸM-PRO" w:hAnsi="HG丸ｺﾞｼｯｸM-PRO" w:cs="Century"/>
          <w:color w:val="00000A"/>
          <w:kern w:val="1"/>
          <w:sz w:val="21"/>
        </w:rPr>
      </w:pPr>
    </w:p>
    <w:p w14:paraId="7C33E59C" w14:textId="77777777" w:rsidR="00754093" w:rsidRDefault="00754093" w:rsidP="0054377B">
      <w:pPr>
        <w:jc w:val="left"/>
        <w:rPr>
          <w:rFonts w:ascii="HG丸ｺﾞｼｯｸM-PRO" w:eastAsia="HG丸ｺﾞｼｯｸM-PRO" w:hAnsi="HG丸ｺﾞｼｯｸM-PRO" w:cs="Century"/>
          <w:color w:val="00000A"/>
          <w:kern w:val="1"/>
          <w:sz w:val="21"/>
        </w:rPr>
      </w:pPr>
    </w:p>
    <w:p w14:paraId="11D7A2B7" w14:textId="56ED44FF" w:rsidR="00754093" w:rsidRPr="002814B8" w:rsidRDefault="00754093" w:rsidP="00754093">
      <w:pPr>
        <w:ind w:firstLineChars="100" w:firstLine="220"/>
        <w:jc w:val="left"/>
        <w:rPr>
          <w:rFonts w:ascii="HG丸ｺﾞｼｯｸM-PRO" w:eastAsia="HG丸ｺﾞｼｯｸM-PRO" w:hAnsi="HG丸ｺﾞｼｯｸM-PRO" w:cs="Century"/>
          <w:color w:val="00000A"/>
          <w:kern w:val="1"/>
          <w:sz w:val="24"/>
          <w:szCs w:val="28"/>
        </w:rPr>
      </w:pPr>
      <w:r w:rsidRPr="002814B8">
        <w:rPr>
          <w:rFonts w:ascii="HG丸ｺﾞｼｯｸM-PRO" w:eastAsia="HG丸ｺﾞｼｯｸM-PRO" w:hAnsi="HG丸ｺﾞｼｯｸM-PRO" w:cs="Century"/>
          <w:noProof/>
          <w:color w:val="00000A"/>
          <w:kern w:val="1"/>
          <w:sz w:val="24"/>
          <w:szCs w:val="28"/>
        </w:rPr>
        <w:drawing>
          <wp:anchor distT="0" distB="0" distL="114300" distR="114300" simplePos="0" relativeHeight="251662848" behindDoc="0" locked="0" layoutInCell="1" allowOverlap="1" wp14:anchorId="4F1A533E" wp14:editId="497B1D4E">
            <wp:simplePos x="0" y="0"/>
            <wp:positionH relativeFrom="column">
              <wp:posOffset>3320415</wp:posOffset>
            </wp:positionH>
            <wp:positionV relativeFrom="paragraph">
              <wp:posOffset>28575</wp:posOffset>
            </wp:positionV>
            <wp:extent cx="3048000" cy="2286000"/>
            <wp:effectExtent l="0" t="0" r="0" b="0"/>
            <wp:wrapSquare wrapText="bothSides"/>
            <wp:docPr id="211156616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anchor>
        </w:drawing>
      </w:r>
      <w:r w:rsidRPr="002814B8">
        <w:rPr>
          <w:rFonts w:ascii="HG丸ｺﾞｼｯｸM-PRO" w:eastAsia="HG丸ｺﾞｼｯｸM-PRO" w:hAnsi="HG丸ｺﾞｼｯｸM-PRO" w:cs="Century" w:hint="eastAsia"/>
          <w:color w:val="00000A"/>
          <w:kern w:val="1"/>
          <w:sz w:val="24"/>
          <w:szCs w:val="28"/>
        </w:rPr>
        <w:t>都内公立中学校１、２年生を対象にした「中学生英会話能力テスト（ESATーJ）」が七中でも実施されました。</w:t>
      </w:r>
    </w:p>
    <w:p w14:paraId="2591B922" w14:textId="78F1F84A" w:rsidR="00754093" w:rsidRPr="002814B8" w:rsidRDefault="00754093" w:rsidP="00754093">
      <w:pPr>
        <w:jc w:val="left"/>
        <w:rPr>
          <w:rFonts w:ascii="HG丸ｺﾞｼｯｸM-PRO" w:eastAsia="HG丸ｺﾞｼｯｸM-PRO" w:hAnsi="HG丸ｺﾞｼｯｸM-PRO" w:cs="Century"/>
          <w:color w:val="00000A"/>
          <w:kern w:val="1"/>
          <w:sz w:val="24"/>
          <w:szCs w:val="28"/>
        </w:rPr>
      </w:pPr>
      <w:r w:rsidRPr="002814B8">
        <w:rPr>
          <w:rFonts w:ascii="HG丸ｺﾞｼｯｸM-PRO" w:eastAsia="HG丸ｺﾞｼｯｸM-PRO" w:hAnsi="HG丸ｺﾞｼｯｸM-PRO" w:cs="Century" w:hint="eastAsia"/>
          <w:color w:val="00000A"/>
          <w:kern w:val="1"/>
          <w:sz w:val="24"/>
          <w:szCs w:val="28"/>
        </w:rPr>
        <w:t xml:space="preserve">　本校では３月６日、はしうち教室では2月10日に行いました。</w:t>
      </w:r>
    </w:p>
    <w:p w14:paraId="1889F158" w14:textId="55E9374C" w:rsidR="00754093" w:rsidRPr="002814B8" w:rsidRDefault="00754093" w:rsidP="00754093">
      <w:pPr>
        <w:ind w:firstLineChars="100" w:firstLine="220"/>
        <w:jc w:val="left"/>
        <w:rPr>
          <w:rFonts w:ascii="HG丸ｺﾞｼｯｸM-PRO" w:eastAsia="HG丸ｺﾞｼｯｸM-PRO" w:hAnsi="HG丸ｺﾞｼｯｸM-PRO" w:cs="Century"/>
          <w:color w:val="00000A"/>
          <w:kern w:val="1"/>
          <w:sz w:val="24"/>
          <w:szCs w:val="28"/>
        </w:rPr>
      </w:pPr>
      <w:r w:rsidRPr="002814B8">
        <w:rPr>
          <w:rFonts w:ascii="HG丸ｺﾞｼｯｸM-PRO" w:eastAsia="HG丸ｺﾞｼｯｸM-PRO" w:hAnsi="HG丸ｺﾞｼｯｸM-PRO" w:cs="Century" w:hint="eastAsia"/>
          <w:color w:val="00000A"/>
          <w:kern w:val="1"/>
          <w:sz w:val="24"/>
          <w:szCs w:val="28"/>
        </w:rPr>
        <w:t>ヘッドセットをつけ、タブレットから流れてくる音声に従い、問いに答えていきます。このテストでは今まで学習した英語の「話すこと」に関する英語の定着度を確認します。テストの結果は専用のマイページで確認ができ、本人への学習アドバイスなどが掲載されていますので、今後の学習方法に役立たせることができます。</w:t>
      </w:r>
    </w:p>
    <w:p w14:paraId="29DFC6FE" w14:textId="22F13123" w:rsidR="00754093" w:rsidRPr="002814B8" w:rsidRDefault="00754093" w:rsidP="00754093">
      <w:pPr>
        <w:ind w:firstLineChars="100" w:firstLine="220"/>
        <w:jc w:val="left"/>
        <w:rPr>
          <w:rFonts w:ascii="HG丸ｺﾞｼｯｸM-PRO" w:eastAsia="HG丸ｺﾞｼｯｸM-PRO" w:hAnsi="HG丸ｺﾞｼｯｸM-PRO" w:cs="Century"/>
          <w:color w:val="00000A"/>
          <w:kern w:val="1"/>
          <w:sz w:val="24"/>
          <w:szCs w:val="28"/>
        </w:rPr>
      </w:pPr>
      <w:r w:rsidRPr="002814B8">
        <w:rPr>
          <w:rFonts w:ascii="HG丸ｺﾞｼｯｸM-PRO" w:eastAsia="HG丸ｺﾞｼｯｸM-PRO" w:hAnsi="HG丸ｺﾞｼｯｸM-PRO" w:cs="Century" w:hint="eastAsia"/>
          <w:color w:val="00000A"/>
          <w:kern w:val="1"/>
          <w:sz w:val="24"/>
          <w:szCs w:val="28"/>
        </w:rPr>
        <w:t>３年生になると11月の日曜日に近隣の都立高校などを会場として実施され、都立高校入試の得点にESAT-Jの結果も反映されます。</w:t>
      </w:r>
    </w:p>
    <w:p w14:paraId="48F3E7DB" w14:textId="08E1BFFD" w:rsidR="00754093" w:rsidRDefault="00754093" w:rsidP="00754093">
      <w:pPr>
        <w:ind w:firstLineChars="100" w:firstLine="220"/>
        <w:jc w:val="left"/>
        <w:rPr>
          <w:rFonts w:ascii="HG丸ｺﾞｼｯｸM-PRO" w:eastAsia="HG丸ｺﾞｼｯｸM-PRO" w:hAnsi="HG丸ｺﾞｼｯｸM-PRO" w:cs="Century"/>
          <w:color w:val="00000A"/>
          <w:kern w:val="1"/>
          <w:sz w:val="24"/>
          <w:szCs w:val="28"/>
        </w:rPr>
      </w:pPr>
      <w:r w:rsidRPr="002814B8">
        <w:rPr>
          <w:rFonts w:ascii="HG丸ｺﾞｼｯｸM-PRO" w:eastAsia="HG丸ｺﾞｼｯｸM-PRO" w:hAnsi="HG丸ｺﾞｼｯｸM-PRO" w:cs="Century" w:hint="eastAsia"/>
          <w:color w:val="00000A"/>
          <w:kern w:val="1"/>
          <w:sz w:val="24"/>
          <w:szCs w:val="28"/>
        </w:rPr>
        <w:t>受検もふまえてハッキリと話す訓練になればと思います。</w:t>
      </w:r>
    </w:p>
    <w:p w14:paraId="63053C3D" w14:textId="77777777" w:rsidR="001B67F5" w:rsidRDefault="001B67F5" w:rsidP="00754093">
      <w:pPr>
        <w:ind w:firstLineChars="100" w:firstLine="220"/>
        <w:jc w:val="left"/>
        <w:rPr>
          <w:rFonts w:ascii="HG丸ｺﾞｼｯｸM-PRO" w:eastAsia="HG丸ｺﾞｼｯｸM-PRO" w:hAnsi="HG丸ｺﾞｼｯｸM-PRO" w:cs="Century"/>
          <w:color w:val="00000A"/>
          <w:kern w:val="1"/>
          <w:sz w:val="24"/>
          <w:szCs w:val="28"/>
        </w:rPr>
      </w:pPr>
    </w:p>
    <w:tbl>
      <w:tblPr>
        <w:tblStyle w:val="a3"/>
        <w:tblpPr w:leftFromText="142" w:rightFromText="142" w:vertAnchor="page" w:horzAnchor="margin" w:tblpY="7111"/>
        <w:tblW w:w="0" w:type="auto"/>
        <w:tblLook w:val="04A0" w:firstRow="1" w:lastRow="0" w:firstColumn="1" w:lastColumn="0" w:noHBand="0" w:noVBand="1"/>
      </w:tblPr>
      <w:tblGrid>
        <w:gridCol w:w="4815"/>
      </w:tblGrid>
      <w:tr w:rsidR="001B67F5" w:rsidRPr="002D0202" w14:paraId="6AAABC93" w14:textId="77777777" w:rsidTr="001B67F5">
        <w:tc>
          <w:tcPr>
            <w:tcW w:w="4815" w:type="dxa"/>
          </w:tcPr>
          <w:p w14:paraId="3C3C26D6" w14:textId="348A5FAD" w:rsidR="001B67F5" w:rsidRPr="002D0202" w:rsidRDefault="001B67F5" w:rsidP="001B67F5">
            <w:pPr>
              <w:jc w:val="center"/>
              <w:rPr>
                <w:rFonts w:ascii="HG丸ｺﾞｼｯｸM-PRO" w:eastAsia="HG丸ｺﾞｼｯｸM-PRO" w:hAnsi="HG丸ｺﾞｼｯｸM-PRO"/>
                <w:sz w:val="28"/>
                <w:szCs w:val="28"/>
                <w:bdr w:val="single" w:sz="4" w:space="0" w:color="auto"/>
              </w:rPr>
            </w:pPr>
            <w:r w:rsidRPr="001B67F5">
              <w:rPr>
                <w:rFonts w:ascii="HG丸ｺﾞｼｯｸM-PRO" w:eastAsia="HG丸ｺﾞｼｯｸM-PRO" w:hAnsi="HG丸ｺﾞｼｯｸM-PRO" w:hint="eastAsia"/>
                <w:sz w:val="28"/>
                <w:szCs w:val="28"/>
              </w:rPr>
              <w:t>笑顔と学びの体験活動プロジェクト</w:t>
            </w:r>
          </w:p>
        </w:tc>
      </w:tr>
    </w:tbl>
    <w:p w14:paraId="179902FE" w14:textId="77777777" w:rsidR="001B67F5" w:rsidRDefault="001B67F5" w:rsidP="00754093">
      <w:pPr>
        <w:ind w:firstLineChars="100" w:firstLine="190"/>
        <w:jc w:val="left"/>
        <w:rPr>
          <w:rFonts w:ascii="HG丸ｺﾞｼｯｸM-PRO" w:eastAsia="HG丸ｺﾞｼｯｸM-PRO" w:hAnsi="HG丸ｺﾞｼｯｸM-PRO" w:cs="Century"/>
          <w:color w:val="00000A"/>
          <w:kern w:val="1"/>
          <w:sz w:val="21"/>
        </w:rPr>
      </w:pPr>
    </w:p>
    <w:p w14:paraId="3B0ECF7D" w14:textId="77777777" w:rsidR="001B67F5" w:rsidRDefault="001B67F5" w:rsidP="00754093">
      <w:pPr>
        <w:ind w:firstLineChars="100" w:firstLine="190"/>
        <w:jc w:val="left"/>
        <w:rPr>
          <w:rFonts w:ascii="HG丸ｺﾞｼｯｸM-PRO" w:eastAsia="HG丸ｺﾞｼｯｸM-PRO" w:hAnsi="HG丸ｺﾞｼｯｸM-PRO" w:cs="Century"/>
          <w:color w:val="00000A"/>
          <w:kern w:val="1"/>
          <w:sz w:val="21"/>
        </w:rPr>
      </w:pPr>
    </w:p>
    <w:p w14:paraId="64A26B1A" w14:textId="268705D2" w:rsidR="001B67F5" w:rsidRDefault="002966E5" w:rsidP="00754093">
      <w:pPr>
        <w:ind w:firstLineChars="100" w:firstLine="190"/>
        <w:jc w:val="left"/>
        <w:rPr>
          <w:rFonts w:ascii="HG丸ｺﾞｼｯｸM-PRO" w:eastAsia="HG丸ｺﾞｼｯｸM-PRO" w:hAnsi="HG丸ｺﾞｼｯｸM-PRO" w:cs="Century"/>
          <w:color w:val="00000A"/>
          <w:kern w:val="1"/>
          <w:sz w:val="21"/>
        </w:rPr>
      </w:pPr>
      <w:r>
        <w:rPr>
          <w:rFonts w:ascii="HG丸ｺﾞｼｯｸM-PRO" w:eastAsia="HG丸ｺﾞｼｯｸM-PRO" w:hAnsi="HG丸ｺﾞｼｯｸM-PRO" w:cs="Century" w:hint="eastAsia"/>
          <w:noProof/>
          <w:color w:val="00000A"/>
          <w:kern w:val="1"/>
          <w:sz w:val="21"/>
        </w:rPr>
        <w:drawing>
          <wp:anchor distT="0" distB="0" distL="114300" distR="114300" simplePos="0" relativeHeight="251663872" behindDoc="0" locked="0" layoutInCell="1" allowOverlap="1" wp14:anchorId="064661D5" wp14:editId="19CD25FF">
            <wp:simplePos x="0" y="0"/>
            <wp:positionH relativeFrom="column">
              <wp:posOffset>3422015</wp:posOffset>
            </wp:positionH>
            <wp:positionV relativeFrom="paragraph">
              <wp:posOffset>43815</wp:posOffset>
            </wp:positionV>
            <wp:extent cx="2882900" cy="2125345"/>
            <wp:effectExtent l="0" t="0" r="0" b="8255"/>
            <wp:wrapSquare wrapText="bothSides"/>
            <wp:docPr id="166038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2900" cy="2125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EF3DFA" w14:textId="18AEB245" w:rsidR="001B67F5" w:rsidRDefault="001B67F5" w:rsidP="001B67F5">
      <w:pPr>
        <w:ind w:firstLineChars="100" w:firstLine="220"/>
        <w:jc w:val="left"/>
        <w:rPr>
          <w:rFonts w:ascii="HG丸ｺﾞｼｯｸM-PRO" w:eastAsia="HG丸ｺﾞｼｯｸM-PRO" w:hAnsi="HG丸ｺﾞｼｯｸM-PRO" w:cs="Century"/>
          <w:color w:val="00000A"/>
          <w:kern w:val="1"/>
          <w:sz w:val="24"/>
          <w:szCs w:val="28"/>
        </w:rPr>
      </w:pPr>
      <w:r w:rsidRPr="001B67F5">
        <w:rPr>
          <w:rFonts w:ascii="HG丸ｺﾞｼｯｸM-PRO" w:eastAsia="HG丸ｺﾞｼｯｸM-PRO" w:hAnsi="HG丸ｺﾞｼｯｸM-PRO" w:cs="Century" w:hint="eastAsia"/>
          <w:color w:val="00000A"/>
          <w:kern w:val="1"/>
          <w:sz w:val="24"/>
          <w:szCs w:val="28"/>
        </w:rPr>
        <w:t>東京都教育委員会では、学校における体験活動の充実を図り、児童・生徒の積極性や協調性、コミュニケーション力、他者理解など豊かな心の育成につながるよう体験活動の機会を提供する「笑顔と学びの体験活動プロジェクト」に取り組んでいます。</w:t>
      </w:r>
      <w:r w:rsidRPr="001B67F5">
        <w:rPr>
          <w:rFonts w:ascii="HG丸ｺﾞｼｯｸM-PRO" w:eastAsia="HG丸ｺﾞｼｯｸM-PRO" w:hAnsi="HG丸ｺﾞｼｯｸM-PRO" w:cs="Century"/>
          <w:color w:val="00000A"/>
          <w:kern w:val="1"/>
          <w:sz w:val="21"/>
        </w:rPr>
        <w:cr/>
      </w:r>
      <w:r>
        <w:rPr>
          <w:rFonts w:ascii="HG丸ｺﾞｼｯｸM-PRO" w:eastAsia="HG丸ｺﾞｼｯｸM-PRO" w:hAnsi="HG丸ｺﾞｼｯｸM-PRO" w:cs="Century" w:hint="eastAsia"/>
          <w:color w:val="00000A"/>
          <w:kern w:val="1"/>
          <w:sz w:val="21"/>
        </w:rPr>
        <w:t xml:space="preserve">　</w:t>
      </w:r>
      <w:r w:rsidRPr="001B67F5">
        <w:rPr>
          <w:rFonts w:ascii="HG丸ｺﾞｼｯｸM-PRO" w:eastAsia="HG丸ｺﾞｼｯｸM-PRO" w:hAnsi="HG丸ｺﾞｼｯｸM-PRO" w:cs="Century" w:hint="eastAsia"/>
          <w:color w:val="00000A"/>
          <w:kern w:val="1"/>
          <w:sz w:val="24"/>
          <w:szCs w:val="28"/>
        </w:rPr>
        <w:t>七中では</w:t>
      </w:r>
      <w:r w:rsidR="0046241E">
        <w:rPr>
          <w:rFonts w:ascii="HG丸ｺﾞｼｯｸM-PRO" w:eastAsia="HG丸ｺﾞｼｯｸM-PRO" w:hAnsi="HG丸ｺﾞｼｯｸM-PRO" w:cs="Century" w:hint="eastAsia"/>
          <w:color w:val="00000A"/>
          <w:kern w:val="1"/>
          <w:sz w:val="24"/>
          <w:szCs w:val="28"/>
        </w:rPr>
        <w:t>今年、この機会を生かして「パントマイム公演</w:t>
      </w:r>
      <w:r w:rsidR="009752D1">
        <w:rPr>
          <w:rFonts w:ascii="HG丸ｺﾞｼｯｸM-PRO" w:eastAsia="HG丸ｺﾞｼｯｸM-PRO" w:hAnsi="HG丸ｺﾞｼｯｸM-PRO" w:cs="Century" w:hint="eastAsia"/>
          <w:color w:val="00000A"/>
          <w:kern w:val="1"/>
          <w:sz w:val="24"/>
          <w:szCs w:val="28"/>
        </w:rPr>
        <w:t>・コミュニケーション教室</w:t>
      </w:r>
      <w:r w:rsidR="0046241E">
        <w:rPr>
          <w:rFonts w:ascii="HG丸ｺﾞｼｯｸM-PRO" w:eastAsia="HG丸ｺﾞｼｯｸM-PRO" w:hAnsi="HG丸ｺﾞｼｯｸM-PRO" w:cs="Century" w:hint="eastAsia"/>
          <w:color w:val="00000A"/>
          <w:kern w:val="1"/>
          <w:sz w:val="24"/>
          <w:szCs w:val="28"/>
        </w:rPr>
        <w:t>」を行いました。世界中でパントマイム公演を行って活躍している</w:t>
      </w:r>
      <w:r w:rsidR="009752D1">
        <w:rPr>
          <w:rFonts w:ascii="HG丸ｺﾞｼｯｸM-PRO" w:eastAsia="HG丸ｺﾞｼｯｸM-PRO" w:hAnsi="HG丸ｺﾞｼｯｸM-PRO" w:cs="Century" w:hint="eastAsia"/>
          <w:color w:val="00000A"/>
          <w:kern w:val="1"/>
          <w:sz w:val="24"/>
          <w:szCs w:val="28"/>
        </w:rPr>
        <w:t>パフォーマー、元がーまるちょ</w:t>
      </w:r>
      <w:r w:rsidR="00DB71A6">
        <w:rPr>
          <w:rFonts w:ascii="HG丸ｺﾞｼｯｸM-PRO" w:eastAsia="HG丸ｺﾞｼｯｸM-PRO" w:hAnsi="HG丸ｺﾞｼｯｸM-PRO" w:cs="Century" w:hint="eastAsia"/>
          <w:color w:val="00000A"/>
          <w:kern w:val="1"/>
          <w:sz w:val="24"/>
          <w:szCs w:val="28"/>
        </w:rPr>
        <w:t>ば</w:t>
      </w:r>
      <w:r w:rsidR="009752D1">
        <w:rPr>
          <w:rFonts w:ascii="HG丸ｺﾞｼｯｸM-PRO" w:eastAsia="HG丸ｺﾞｼｯｸM-PRO" w:hAnsi="HG丸ｺﾞｼｯｸM-PRO" w:cs="Century" w:hint="eastAsia"/>
          <w:color w:val="00000A"/>
          <w:kern w:val="1"/>
          <w:sz w:val="24"/>
          <w:szCs w:val="28"/>
        </w:rPr>
        <w:t>の</w:t>
      </w:r>
      <w:r w:rsidR="0046241E">
        <w:rPr>
          <w:rFonts w:ascii="HG丸ｺﾞｼｯｸM-PRO" w:eastAsia="HG丸ｺﾞｼｯｸM-PRO" w:hAnsi="HG丸ｺﾞｼｯｸM-PRO" w:cs="Century" w:hint="eastAsia"/>
          <w:color w:val="00000A"/>
          <w:kern w:val="1"/>
          <w:sz w:val="24"/>
          <w:szCs w:val="28"/>
        </w:rPr>
        <w:t>ケッチさんにパントマイムを披露して</w:t>
      </w:r>
      <w:r w:rsidR="009752D1">
        <w:rPr>
          <w:rFonts w:ascii="HG丸ｺﾞｼｯｸM-PRO" w:eastAsia="HG丸ｺﾞｼｯｸM-PRO" w:hAnsi="HG丸ｺﾞｼｯｸM-PRO" w:cs="Century" w:hint="eastAsia"/>
          <w:color w:val="00000A"/>
          <w:kern w:val="1"/>
          <w:sz w:val="24"/>
          <w:szCs w:val="28"/>
        </w:rPr>
        <w:t>頂いただけでなく</w:t>
      </w:r>
      <w:r w:rsidR="0046241E">
        <w:rPr>
          <w:rFonts w:ascii="HG丸ｺﾞｼｯｸM-PRO" w:eastAsia="HG丸ｺﾞｼｯｸM-PRO" w:hAnsi="HG丸ｺﾞｼｯｸM-PRO" w:cs="Century" w:hint="eastAsia"/>
          <w:color w:val="00000A"/>
          <w:kern w:val="1"/>
          <w:sz w:val="24"/>
          <w:szCs w:val="28"/>
        </w:rPr>
        <w:t>、言葉だけでないコミュニケーションのすばらしさや大切さを生徒たちに伝えてくれました。あっという間の100分間の公演でした。</w:t>
      </w:r>
    </w:p>
    <w:p w14:paraId="694D1DC0" w14:textId="49362641" w:rsidR="0046241E" w:rsidRDefault="0046241E" w:rsidP="001B67F5">
      <w:pPr>
        <w:ind w:firstLineChars="100" w:firstLine="220"/>
        <w:jc w:val="left"/>
        <w:rPr>
          <w:rFonts w:ascii="HG丸ｺﾞｼｯｸM-PRO" w:eastAsia="HG丸ｺﾞｼｯｸM-PRO" w:hAnsi="HG丸ｺﾞｼｯｸM-PRO" w:cs="Century"/>
          <w:color w:val="00000A"/>
          <w:kern w:val="1"/>
          <w:sz w:val="24"/>
          <w:szCs w:val="28"/>
        </w:rPr>
      </w:pPr>
      <w:r>
        <w:rPr>
          <w:rFonts w:ascii="HG丸ｺﾞｼｯｸM-PRO" w:eastAsia="HG丸ｺﾞｼｯｸM-PRO" w:hAnsi="HG丸ｺﾞｼｯｸM-PRO" w:cs="Century" w:hint="eastAsia"/>
          <w:color w:val="00000A"/>
          <w:kern w:val="1"/>
          <w:sz w:val="24"/>
          <w:szCs w:val="28"/>
        </w:rPr>
        <w:t>また、保護者の皆様も多数参観いただき、生徒たちと同じ感動をしていただけたことも、とても良い機会</w:t>
      </w:r>
      <w:r w:rsidR="008D6531">
        <w:rPr>
          <w:rFonts w:ascii="HG丸ｺﾞｼｯｸM-PRO" w:eastAsia="HG丸ｺﾞｼｯｸM-PRO" w:hAnsi="HG丸ｺﾞｼｯｸM-PRO" w:cs="Century" w:hint="eastAsia"/>
          <w:color w:val="00000A"/>
          <w:kern w:val="1"/>
          <w:sz w:val="24"/>
          <w:szCs w:val="28"/>
        </w:rPr>
        <w:t>だったと思います。ありがとうございました。</w:t>
      </w:r>
    </w:p>
    <w:sectPr w:rsidR="0046241E" w:rsidSect="000E3741">
      <w:type w:val="continuous"/>
      <w:pgSz w:w="11906" w:h="16838" w:code="9"/>
      <w:pgMar w:top="851" w:right="851" w:bottom="851" w:left="851" w:header="851" w:footer="992" w:gutter="0"/>
      <w:cols w:space="425"/>
      <w:docGrid w:type="linesAndChars" w:linePitch="329"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C00A" w14:textId="77777777" w:rsidR="008005E3" w:rsidRDefault="008005E3" w:rsidP="00010657">
      <w:r>
        <w:separator/>
      </w:r>
    </w:p>
  </w:endnote>
  <w:endnote w:type="continuationSeparator" w:id="0">
    <w:p w14:paraId="466AC316" w14:textId="77777777" w:rsidR="008005E3" w:rsidRDefault="008005E3" w:rsidP="0001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 P悠々ゴシック体E">
    <w:altName w:val="ＭＳ Ｐ明朝"/>
    <w:charset w:val="80"/>
    <w:family w:val="modern"/>
    <w:pitch w:val="variable"/>
    <w:sig w:usb0="80000283" w:usb1="28C76CFA" w:usb2="00000010"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7FDD0" w14:textId="77777777" w:rsidR="008005E3" w:rsidRDefault="008005E3" w:rsidP="00010657">
      <w:r>
        <w:separator/>
      </w:r>
    </w:p>
  </w:footnote>
  <w:footnote w:type="continuationSeparator" w:id="0">
    <w:p w14:paraId="60AFC8AD" w14:textId="77777777" w:rsidR="008005E3" w:rsidRDefault="008005E3" w:rsidP="00010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0"/>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DDF"/>
    <w:rsid w:val="000077C2"/>
    <w:rsid w:val="00010657"/>
    <w:rsid w:val="0001310E"/>
    <w:rsid w:val="00016102"/>
    <w:rsid w:val="000173B7"/>
    <w:rsid w:val="000252B5"/>
    <w:rsid w:val="000304D6"/>
    <w:rsid w:val="0003069C"/>
    <w:rsid w:val="00034AF9"/>
    <w:rsid w:val="0004723F"/>
    <w:rsid w:val="0006128C"/>
    <w:rsid w:val="00061F98"/>
    <w:rsid w:val="00063E2A"/>
    <w:rsid w:val="00074A06"/>
    <w:rsid w:val="00076346"/>
    <w:rsid w:val="00083442"/>
    <w:rsid w:val="00087E1B"/>
    <w:rsid w:val="000936BF"/>
    <w:rsid w:val="00095581"/>
    <w:rsid w:val="000A1FEE"/>
    <w:rsid w:val="000B0214"/>
    <w:rsid w:val="000D5285"/>
    <w:rsid w:val="000D7D47"/>
    <w:rsid w:val="000E2989"/>
    <w:rsid w:val="000E3741"/>
    <w:rsid w:val="000E5FE0"/>
    <w:rsid w:val="000E7D01"/>
    <w:rsid w:val="000F1898"/>
    <w:rsid w:val="000F20B7"/>
    <w:rsid w:val="000F4C22"/>
    <w:rsid w:val="000F5919"/>
    <w:rsid w:val="000F7AF6"/>
    <w:rsid w:val="00123E00"/>
    <w:rsid w:val="0013267E"/>
    <w:rsid w:val="00132740"/>
    <w:rsid w:val="00133C2B"/>
    <w:rsid w:val="00137574"/>
    <w:rsid w:val="00144138"/>
    <w:rsid w:val="00154868"/>
    <w:rsid w:val="00166249"/>
    <w:rsid w:val="001675B6"/>
    <w:rsid w:val="0018223C"/>
    <w:rsid w:val="00183983"/>
    <w:rsid w:val="00185317"/>
    <w:rsid w:val="00187456"/>
    <w:rsid w:val="00193A2A"/>
    <w:rsid w:val="00195FA2"/>
    <w:rsid w:val="001A3C62"/>
    <w:rsid w:val="001A434D"/>
    <w:rsid w:val="001A5ABA"/>
    <w:rsid w:val="001A7766"/>
    <w:rsid w:val="001B67F5"/>
    <w:rsid w:val="001C16F6"/>
    <w:rsid w:val="001D0006"/>
    <w:rsid w:val="001D125F"/>
    <w:rsid w:val="001F4E99"/>
    <w:rsid w:val="00210BC5"/>
    <w:rsid w:val="0021162F"/>
    <w:rsid w:val="0024235A"/>
    <w:rsid w:val="00251C37"/>
    <w:rsid w:val="00252B74"/>
    <w:rsid w:val="00256CCC"/>
    <w:rsid w:val="00261680"/>
    <w:rsid w:val="00262CB5"/>
    <w:rsid w:val="002668E0"/>
    <w:rsid w:val="00266D3C"/>
    <w:rsid w:val="00267733"/>
    <w:rsid w:val="002814B8"/>
    <w:rsid w:val="0028463E"/>
    <w:rsid w:val="00286B8A"/>
    <w:rsid w:val="002956D4"/>
    <w:rsid w:val="002966E5"/>
    <w:rsid w:val="002A6DA0"/>
    <w:rsid w:val="002A79BF"/>
    <w:rsid w:val="002B3A94"/>
    <w:rsid w:val="002B69CE"/>
    <w:rsid w:val="002C42E8"/>
    <w:rsid w:val="002C7DFD"/>
    <w:rsid w:val="002D063E"/>
    <w:rsid w:val="002D4F53"/>
    <w:rsid w:val="002E53DE"/>
    <w:rsid w:val="002E5901"/>
    <w:rsid w:val="002E6E42"/>
    <w:rsid w:val="002F151F"/>
    <w:rsid w:val="00300038"/>
    <w:rsid w:val="00300D2C"/>
    <w:rsid w:val="0031538F"/>
    <w:rsid w:val="00332275"/>
    <w:rsid w:val="00332613"/>
    <w:rsid w:val="003356BC"/>
    <w:rsid w:val="00336857"/>
    <w:rsid w:val="003422C0"/>
    <w:rsid w:val="0034640E"/>
    <w:rsid w:val="00346843"/>
    <w:rsid w:val="003526D6"/>
    <w:rsid w:val="0035506A"/>
    <w:rsid w:val="00361221"/>
    <w:rsid w:val="00371F77"/>
    <w:rsid w:val="00377FB7"/>
    <w:rsid w:val="00386672"/>
    <w:rsid w:val="00394EA9"/>
    <w:rsid w:val="003975B8"/>
    <w:rsid w:val="003A6101"/>
    <w:rsid w:val="003B336A"/>
    <w:rsid w:val="003B4AC2"/>
    <w:rsid w:val="003C1F2E"/>
    <w:rsid w:val="003D11F4"/>
    <w:rsid w:val="003D4196"/>
    <w:rsid w:val="003E10C3"/>
    <w:rsid w:val="00400C3D"/>
    <w:rsid w:val="004028BA"/>
    <w:rsid w:val="00423654"/>
    <w:rsid w:val="00423B55"/>
    <w:rsid w:val="00430AC7"/>
    <w:rsid w:val="00433906"/>
    <w:rsid w:val="00460E37"/>
    <w:rsid w:val="0046241E"/>
    <w:rsid w:val="004671B2"/>
    <w:rsid w:val="00471288"/>
    <w:rsid w:val="0047696E"/>
    <w:rsid w:val="004B0B82"/>
    <w:rsid w:val="004B21B1"/>
    <w:rsid w:val="004C10A6"/>
    <w:rsid w:val="004C2035"/>
    <w:rsid w:val="004C45CB"/>
    <w:rsid w:val="004C6C71"/>
    <w:rsid w:val="004D2AE6"/>
    <w:rsid w:val="004D30E1"/>
    <w:rsid w:val="004D7F3A"/>
    <w:rsid w:val="004E4FAF"/>
    <w:rsid w:val="004F6A36"/>
    <w:rsid w:val="004F7561"/>
    <w:rsid w:val="004F759E"/>
    <w:rsid w:val="0050460C"/>
    <w:rsid w:val="0050756E"/>
    <w:rsid w:val="00507BC7"/>
    <w:rsid w:val="005134BC"/>
    <w:rsid w:val="00526D85"/>
    <w:rsid w:val="00530F21"/>
    <w:rsid w:val="00531FF7"/>
    <w:rsid w:val="00532AE7"/>
    <w:rsid w:val="00535BC8"/>
    <w:rsid w:val="00537789"/>
    <w:rsid w:val="00541FAE"/>
    <w:rsid w:val="005424EE"/>
    <w:rsid w:val="0054377B"/>
    <w:rsid w:val="00546D4F"/>
    <w:rsid w:val="00552FDE"/>
    <w:rsid w:val="005545F5"/>
    <w:rsid w:val="00567373"/>
    <w:rsid w:val="00576E97"/>
    <w:rsid w:val="00584767"/>
    <w:rsid w:val="005962EB"/>
    <w:rsid w:val="005C3F47"/>
    <w:rsid w:val="005C6BEE"/>
    <w:rsid w:val="005C751E"/>
    <w:rsid w:val="005D0BA9"/>
    <w:rsid w:val="005D3451"/>
    <w:rsid w:val="005F401F"/>
    <w:rsid w:val="005F75F8"/>
    <w:rsid w:val="0061674B"/>
    <w:rsid w:val="00623D54"/>
    <w:rsid w:val="006375ED"/>
    <w:rsid w:val="006476DC"/>
    <w:rsid w:val="00660795"/>
    <w:rsid w:val="00661BD4"/>
    <w:rsid w:val="006675A9"/>
    <w:rsid w:val="006704FF"/>
    <w:rsid w:val="00681221"/>
    <w:rsid w:val="00685E04"/>
    <w:rsid w:val="00686679"/>
    <w:rsid w:val="00690811"/>
    <w:rsid w:val="00693E24"/>
    <w:rsid w:val="006B0A2A"/>
    <w:rsid w:val="006B75D3"/>
    <w:rsid w:val="006B7B50"/>
    <w:rsid w:val="006C04B9"/>
    <w:rsid w:val="006F1A3C"/>
    <w:rsid w:val="006F4575"/>
    <w:rsid w:val="006F704E"/>
    <w:rsid w:val="00711BDE"/>
    <w:rsid w:val="00724A10"/>
    <w:rsid w:val="0072660A"/>
    <w:rsid w:val="0075399D"/>
    <w:rsid w:val="00754093"/>
    <w:rsid w:val="00754CFE"/>
    <w:rsid w:val="00760065"/>
    <w:rsid w:val="00761873"/>
    <w:rsid w:val="00761B60"/>
    <w:rsid w:val="00770158"/>
    <w:rsid w:val="007727DD"/>
    <w:rsid w:val="00774235"/>
    <w:rsid w:val="0078146A"/>
    <w:rsid w:val="0078151C"/>
    <w:rsid w:val="007A3087"/>
    <w:rsid w:val="007B7F58"/>
    <w:rsid w:val="007C2A43"/>
    <w:rsid w:val="007C380E"/>
    <w:rsid w:val="007D14E9"/>
    <w:rsid w:val="007D2CC0"/>
    <w:rsid w:val="007D3490"/>
    <w:rsid w:val="007E1089"/>
    <w:rsid w:val="007E133B"/>
    <w:rsid w:val="007F6ACE"/>
    <w:rsid w:val="007F6B9A"/>
    <w:rsid w:val="008005E3"/>
    <w:rsid w:val="00801329"/>
    <w:rsid w:val="0080356E"/>
    <w:rsid w:val="00804D62"/>
    <w:rsid w:val="00804EF3"/>
    <w:rsid w:val="00805557"/>
    <w:rsid w:val="00806E7A"/>
    <w:rsid w:val="00816CEF"/>
    <w:rsid w:val="00824E88"/>
    <w:rsid w:val="008264A1"/>
    <w:rsid w:val="008319AB"/>
    <w:rsid w:val="00833A64"/>
    <w:rsid w:val="00843626"/>
    <w:rsid w:val="008506A5"/>
    <w:rsid w:val="0085368A"/>
    <w:rsid w:val="00857A67"/>
    <w:rsid w:val="00860522"/>
    <w:rsid w:val="00861835"/>
    <w:rsid w:val="008643EB"/>
    <w:rsid w:val="00871155"/>
    <w:rsid w:val="008724AB"/>
    <w:rsid w:val="00874A3F"/>
    <w:rsid w:val="008850B3"/>
    <w:rsid w:val="00893601"/>
    <w:rsid w:val="008A0473"/>
    <w:rsid w:val="008A39F5"/>
    <w:rsid w:val="008B0C29"/>
    <w:rsid w:val="008B130C"/>
    <w:rsid w:val="008B5015"/>
    <w:rsid w:val="008B5B72"/>
    <w:rsid w:val="008B5D80"/>
    <w:rsid w:val="008B759B"/>
    <w:rsid w:val="008B75CA"/>
    <w:rsid w:val="008C641A"/>
    <w:rsid w:val="008D6531"/>
    <w:rsid w:val="008D7FEC"/>
    <w:rsid w:val="008E72A1"/>
    <w:rsid w:val="008F4A0A"/>
    <w:rsid w:val="00902F2C"/>
    <w:rsid w:val="009057B3"/>
    <w:rsid w:val="009067E1"/>
    <w:rsid w:val="00913EA2"/>
    <w:rsid w:val="00926F35"/>
    <w:rsid w:val="009318A8"/>
    <w:rsid w:val="00940AF0"/>
    <w:rsid w:val="00945A1C"/>
    <w:rsid w:val="00955394"/>
    <w:rsid w:val="00956D09"/>
    <w:rsid w:val="0097316E"/>
    <w:rsid w:val="00973E05"/>
    <w:rsid w:val="009752D1"/>
    <w:rsid w:val="0097689D"/>
    <w:rsid w:val="009803F6"/>
    <w:rsid w:val="00987BF9"/>
    <w:rsid w:val="0099179D"/>
    <w:rsid w:val="00991C9F"/>
    <w:rsid w:val="009922F0"/>
    <w:rsid w:val="00996123"/>
    <w:rsid w:val="009A02DF"/>
    <w:rsid w:val="009A0B37"/>
    <w:rsid w:val="009B7EF5"/>
    <w:rsid w:val="009C6482"/>
    <w:rsid w:val="009D17EF"/>
    <w:rsid w:val="009D3ECB"/>
    <w:rsid w:val="009D4ACC"/>
    <w:rsid w:val="009E6C4A"/>
    <w:rsid w:val="00A21C03"/>
    <w:rsid w:val="00A23D42"/>
    <w:rsid w:val="00A24712"/>
    <w:rsid w:val="00A25A17"/>
    <w:rsid w:val="00A25BC8"/>
    <w:rsid w:val="00A2776F"/>
    <w:rsid w:val="00A33CEA"/>
    <w:rsid w:val="00A466CD"/>
    <w:rsid w:val="00A52078"/>
    <w:rsid w:val="00A72BF4"/>
    <w:rsid w:val="00A75443"/>
    <w:rsid w:val="00A94CA1"/>
    <w:rsid w:val="00AB3612"/>
    <w:rsid w:val="00AB71AF"/>
    <w:rsid w:val="00AC3A54"/>
    <w:rsid w:val="00AC7B0D"/>
    <w:rsid w:val="00AC7C4A"/>
    <w:rsid w:val="00AE0C67"/>
    <w:rsid w:val="00AE0D15"/>
    <w:rsid w:val="00AF107E"/>
    <w:rsid w:val="00AF4A4F"/>
    <w:rsid w:val="00AF4B45"/>
    <w:rsid w:val="00B10245"/>
    <w:rsid w:val="00B23CD9"/>
    <w:rsid w:val="00B25C61"/>
    <w:rsid w:val="00B316E3"/>
    <w:rsid w:val="00B41E4C"/>
    <w:rsid w:val="00B44FB2"/>
    <w:rsid w:val="00B45DAA"/>
    <w:rsid w:val="00B46CCA"/>
    <w:rsid w:val="00B602A1"/>
    <w:rsid w:val="00B63DC1"/>
    <w:rsid w:val="00B87039"/>
    <w:rsid w:val="00B90412"/>
    <w:rsid w:val="00B93305"/>
    <w:rsid w:val="00B96314"/>
    <w:rsid w:val="00B96DCE"/>
    <w:rsid w:val="00BA1B0C"/>
    <w:rsid w:val="00BA7846"/>
    <w:rsid w:val="00BB202F"/>
    <w:rsid w:val="00BB3389"/>
    <w:rsid w:val="00BB3504"/>
    <w:rsid w:val="00BB4EBA"/>
    <w:rsid w:val="00BC7529"/>
    <w:rsid w:val="00BD08E1"/>
    <w:rsid w:val="00BD5AF5"/>
    <w:rsid w:val="00BE43AC"/>
    <w:rsid w:val="00BE44F2"/>
    <w:rsid w:val="00BE5DB8"/>
    <w:rsid w:val="00BE611B"/>
    <w:rsid w:val="00BF345B"/>
    <w:rsid w:val="00BF478A"/>
    <w:rsid w:val="00C0207B"/>
    <w:rsid w:val="00C03E46"/>
    <w:rsid w:val="00C0613A"/>
    <w:rsid w:val="00C16162"/>
    <w:rsid w:val="00C205C6"/>
    <w:rsid w:val="00C30784"/>
    <w:rsid w:val="00C32959"/>
    <w:rsid w:val="00C37870"/>
    <w:rsid w:val="00C4118A"/>
    <w:rsid w:val="00C45D62"/>
    <w:rsid w:val="00C50636"/>
    <w:rsid w:val="00C50DEB"/>
    <w:rsid w:val="00C52DDF"/>
    <w:rsid w:val="00C55337"/>
    <w:rsid w:val="00C56CC5"/>
    <w:rsid w:val="00C65F3D"/>
    <w:rsid w:val="00C72C86"/>
    <w:rsid w:val="00C76B44"/>
    <w:rsid w:val="00C865D8"/>
    <w:rsid w:val="00C901F5"/>
    <w:rsid w:val="00C91307"/>
    <w:rsid w:val="00C95487"/>
    <w:rsid w:val="00CA65EB"/>
    <w:rsid w:val="00CA666C"/>
    <w:rsid w:val="00CA7A1B"/>
    <w:rsid w:val="00CB00D4"/>
    <w:rsid w:val="00CB2583"/>
    <w:rsid w:val="00CB411D"/>
    <w:rsid w:val="00CB60E7"/>
    <w:rsid w:val="00CC6206"/>
    <w:rsid w:val="00CC7658"/>
    <w:rsid w:val="00CC7962"/>
    <w:rsid w:val="00CD5936"/>
    <w:rsid w:val="00CE7DDD"/>
    <w:rsid w:val="00CF6DB3"/>
    <w:rsid w:val="00D100C0"/>
    <w:rsid w:val="00D275BA"/>
    <w:rsid w:val="00D27E86"/>
    <w:rsid w:val="00D30786"/>
    <w:rsid w:val="00D36FAC"/>
    <w:rsid w:val="00D37738"/>
    <w:rsid w:val="00D45ACA"/>
    <w:rsid w:val="00D47C0B"/>
    <w:rsid w:val="00D51912"/>
    <w:rsid w:val="00D55F0F"/>
    <w:rsid w:val="00D56E45"/>
    <w:rsid w:val="00D62A23"/>
    <w:rsid w:val="00D779DF"/>
    <w:rsid w:val="00D8343A"/>
    <w:rsid w:val="00D93AE7"/>
    <w:rsid w:val="00DB1B48"/>
    <w:rsid w:val="00DB71A6"/>
    <w:rsid w:val="00DC6B3A"/>
    <w:rsid w:val="00DD5977"/>
    <w:rsid w:val="00DE012A"/>
    <w:rsid w:val="00DE0D9F"/>
    <w:rsid w:val="00DE1531"/>
    <w:rsid w:val="00DE1A72"/>
    <w:rsid w:val="00DF19E0"/>
    <w:rsid w:val="00E01F26"/>
    <w:rsid w:val="00E0731C"/>
    <w:rsid w:val="00E15644"/>
    <w:rsid w:val="00E258AB"/>
    <w:rsid w:val="00E2666A"/>
    <w:rsid w:val="00E37DC3"/>
    <w:rsid w:val="00E40729"/>
    <w:rsid w:val="00E43B64"/>
    <w:rsid w:val="00E44ACD"/>
    <w:rsid w:val="00E4792E"/>
    <w:rsid w:val="00E522FE"/>
    <w:rsid w:val="00E522FF"/>
    <w:rsid w:val="00E52643"/>
    <w:rsid w:val="00E61CA5"/>
    <w:rsid w:val="00E6239D"/>
    <w:rsid w:val="00E62644"/>
    <w:rsid w:val="00E87EE3"/>
    <w:rsid w:val="00E92268"/>
    <w:rsid w:val="00E94071"/>
    <w:rsid w:val="00EA121B"/>
    <w:rsid w:val="00EA2468"/>
    <w:rsid w:val="00EA3718"/>
    <w:rsid w:val="00EA59A8"/>
    <w:rsid w:val="00ED0B5C"/>
    <w:rsid w:val="00ED771F"/>
    <w:rsid w:val="00EE1490"/>
    <w:rsid w:val="00F03574"/>
    <w:rsid w:val="00F0532C"/>
    <w:rsid w:val="00F059E6"/>
    <w:rsid w:val="00F06EE0"/>
    <w:rsid w:val="00F35DDF"/>
    <w:rsid w:val="00F37A0E"/>
    <w:rsid w:val="00F424AC"/>
    <w:rsid w:val="00F429B3"/>
    <w:rsid w:val="00F45DB6"/>
    <w:rsid w:val="00F5044C"/>
    <w:rsid w:val="00F57EEF"/>
    <w:rsid w:val="00F60BD7"/>
    <w:rsid w:val="00F61DFD"/>
    <w:rsid w:val="00F63A08"/>
    <w:rsid w:val="00F713BF"/>
    <w:rsid w:val="00F74152"/>
    <w:rsid w:val="00F75E20"/>
    <w:rsid w:val="00F877A6"/>
    <w:rsid w:val="00F90B54"/>
    <w:rsid w:val="00F92456"/>
    <w:rsid w:val="00F955F0"/>
    <w:rsid w:val="00FA1CB2"/>
    <w:rsid w:val="00FA51C1"/>
    <w:rsid w:val="00FC765C"/>
    <w:rsid w:val="00FE5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C81E9"/>
  <w15:docId w15:val="{9FA90D35-7232-4390-B80D-8716F8107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D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5DD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F35D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5DDF"/>
    <w:rPr>
      <w:rFonts w:asciiTheme="majorHAnsi" w:eastAsiaTheme="majorEastAsia" w:hAnsiTheme="majorHAnsi" w:cstheme="majorBidi"/>
      <w:sz w:val="18"/>
      <w:szCs w:val="18"/>
    </w:rPr>
  </w:style>
  <w:style w:type="paragraph" w:styleId="a6">
    <w:name w:val="header"/>
    <w:basedOn w:val="a"/>
    <w:link w:val="a7"/>
    <w:uiPriority w:val="99"/>
    <w:unhideWhenUsed/>
    <w:rsid w:val="00010657"/>
    <w:pPr>
      <w:tabs>
        <w:tab w:val="center" w:pos="4252"/>
        <w:tab w:val="right" w:pos="8504"/>
      </w:tabs>
      <w:snapToGrid w:val="0"/>
    </w:pPr>
  </w:style>
  <w:style w:type="character" w:customStyle="1" w:styleId="a7">
    <w:name w:val="ヘッダー (文字)"/>
    <w:basedOn w:val="a0"/>
    <w:link w:val="a6"/>
    <w:uiPriority w:val="99"/>
    <w:rsid w:val="00010657"/>
  </w:style>
  <w:style w:type="paragraph" w:styleId="a8">
    <w:name w:val="footer"/>
    <w:basedOn w:val="a"/>
    <w:link w:val="a9"/>
    <w:uiPriority w:val="99"/>
    <w:unhideWhenUsed/>
    <w:rsid w:val="00010657"/>
    <w:pPr>
      <w:tabs>
        <w:tab w:val="center" w:pos="4252"/>
        <w:tab w:val="right" w:pos="8504"/>
      </w:tabs>
      <w:snapToGrid w:val="0"/>
    </w:pPr>
  </w:style>
  <w:style w:type="character" w:customStyle="1" w:styleId="a9">
    <w:name w:val="フッター (文字)"/>
    <w:basedOn w:val="a0"/>
    <w:link w:val="a8"/>
    <w:uiPriority w:val="99"/>
    <w:rsid w:val="00010657"/>
  </w:style>
  <w:style w:type="paragraph" w:customStyle="1" w:styleId="Default">
    <w:name w:val="Default"/>
    <w:rsid w:val="003975B8"/>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1D12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CD634-46A5-4D36-9F83-A03F8794E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調布市教育委員会</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山田勝</dc:creator>
  <cp:lastModifiedBy>山田勝</cp:lastModifiedBy>
  <cp:revision>2</cp:revision>
  <cp:lastPrinted>2025-03-12T00:24:00Z</cp:lastPrinted>
  <dcterms:created xsi:type="dcterms:W3CDTF">2025-04-16T08:15:00Z</dcterms:created>
  <dcterms:modified xsi:type="dcterms:W3CDTF">2025-04-16T08:15:00Z</dcterms:modified>
</cp:coreProperties>
</file>